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1000" w:lineRule="exact"/>
        <w:jc w:val="left"/>
        <w:outlineLvl w:val="2"/>
        <w:rPr>
          <w:rFonts w:hint="eastAsia" w:ascii="方正小标宋简体" w:hAnsi="方正小标宋简体" w:eastAsia="方正小标宋简体" w:cs="方正小标宋简体"/>
          <w:color w:val="FF0000"/>
          <w:spacing w:val="-34"/>
          <w:kern w:val="0"/>
          <w:sz w:val="70"/>
          <w:szCs w:val="70"/>
        </w:rPr>
      </w:pPr>
      <w:r>
        <w:rPr>
          <w:rFonts w:hint="eastAsia" w:ascii="方正小标宋简体" w:hAnsi="方正小标宋简体" w:eastAsia="方正小标宋简体" w:cs="方正小标宋简体"/>
          <w:color w:val="FF0000"/>
          <w:spacing w:val="-34"/>
          <w:kern w:val="0"/>
          <w:sz w:val="70"/>
          <w:szCs w:val="70"/>
          <w:lang w:val="en-US"/>
        </w:rPr>
        <mc:AlternateContent>
          <mc:Choice Requires="wps">
            <w:drawing>
              <wp:anchor distT="0" distB="0" distL="114300" distR="114300" simplePos="0" relativeHeight="251659264" behindDoc="0" locked="0" layoutInCell="1" allowOverlap="1">
                <wp:simplePos x="0" y="0"/>
                <wp:positionH relativeFrom="column">
                  <wp:posOffset>4354195</wp:posOffset>
                </wp:positionH>
                <wp:positionV relativeFrom="paragraph">
                  <wp:posOffset>118745</wp:posOffset>
                </wp:positionV>
                <wp:extent cx="1343025" cy="1095375"/>
                <wp:effectExtent l="0" t="0" r="0" b="0"/>
                <wp:wrapNone/>
                <wp:docPr id="1" name="矩形 1"/>
                <wp:cNvGraphicFramePr/>
                <a:graphic xmlns:a="http://schemas.openxmlformats.org/drawingml/2006/main">
                  <a:graphicData uri="http://schemas.microsoft.com/office/word/2010/wordprocessingShape">
                    <wps:wsp>
                      <wps:cNvSpPr/>
                      <wps:spPr>
                        <a:xfrm>
                          <a:off x="0" y="0"/>
                          <a:ext cx="1343025" cy="10953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rPr>
                                <w:rFonts w:ascii="方正姚体" w:eastAsia="方正姚体"/>
                                <w:color w:val="FF0000"/>
                                <w:spacing w:val="-20"/>
                                <w:sz w:val="84"/>
                                <w:szCs w:val="84"/>
                              </w:rPr>
                            </w:pPr>
                            <w:r>
                              <w:rPr>
                                <w:rFonts w:hint="eastAsia" w:ascii="方正小标宋简体" w:hAnsi="方正小标宋简体" w:eastAsia="方正小标宋简体" w:cs="方正小标宋简体"/>
                                <w:color w:val="FF0000"/>
                                <w:spacing w:val="-20"/>
                                <w:sz w:val="84"/>
                                <w:szCs w:val="84"/>
                              </w:rPr>
                              <w:t>文件</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42.85pt;margin-top:9.35pt;height:86.25pt;width:105.75pt;z-index:251659264;v-text-anchor:middle;mso-width-relative:page;mso-height-relative:page;" filled="f" stroked="f" coordsize="21600,21600" o:gfxdata="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AVn9wh2AAAAAoBAAAPAAAAAAAAAAEAIAAA&#10;ACIAAABkcnMvZG93bnJldi54bWxQSwECFAAUAAAACACHTuJAIx+yekUCAABgBAAADgAAAAAAAAAB&#10;ACAAAAAnAQAAZHJzL2Uyb0RvYy54bWxQSwUGAAAAAAYABgBZAQAA3gUAAAAA&#10;">
                <v:fill on="f" focussize="0,0"/>
                <v:stroke on="f" weight="1pt" miterlimit="8" joinstyle="miter"/>
                <v:imagedata o:title=""/>
                <o:lock v:ext="edit" aspectratio="f"/>
                <v:textbox>
                  <w:txbxContent>
                    <w:p>
                      <w:pPr>
                        <w:jc w:val="center"/>
                        <w:rPr>
                          <w:rFonts w:ascii="方正姚体" w:eastAsia="方正姚体"/>
                          <w:color w:val="FF0000"/>
                          <w:spacing w:val="-20"/>
                          <w:sz w:val="84"/>
                          <w:szCs w:val="84"/>
                        </w:rPr>
                      </w:pPr>
                      <w:r>
                        <w:rPr>
                          <w:rFonts w:hint="eastAsia" w:ascii="方正小标宋简体" w:hAnsi="方正小标宋简体" w:eastAsia="方正小标宋简体" w:cs="方正小标宋简体"/>
                          <w:color w:val="FF0000"/>
                          <w:spacing w:val="-20"/>
                          <w:sz w:val="84"/>
                          <w:szCs w:val="84"/>
                        </w:rPr>
                        <w:t>文件</w:t>
                      </w:r>
                    </w:p>
                  </w:txbxContent>
                </v:textbox>
              </v:rect>
            </w:pict>
          </mc:Fallback>
        </mc:AlternateContent>
      </w:r>
      <w:r>
        <w:rPr>
          <w:rFonts w:hint="eastAsia" w:ascii="方正小标宋简体" w:hAnsi="方正小标宋简体" w:eastAsia="方正小标宋简体" w:cs="方正小标宋简体"/>
          <w:color w:val="FF0000"/>
          <w:spacing w:val="-34"/>
          <w:kern w:val="0"/>
          <w:sz w:val="70"/>
          <w:szCs w:val="70"/>
          <w:lang w:val="en-US" w:eastAsia="zh-CN"/>
        </w:rPr>
        <w:t>湘西自治州</w:t>
      </w:r>
      <w:r>
        <w:rPr>
          <w:rFonts w:hint="eastAsia" w:ascii="方正小标宋简体" w:hAnsi="方正小标宋简体" w:eastAsia="方正小标宋简体" w:cs="方正小标宋简体"/>
          <w:color w:val="FF0000"/>
          <w:spacing w:val="-34"/>
          <w:kern w:val="0"/>
          <w:sz w:val="70"/>
          <w:szCs w:val="70"/>
        </w:rPr>
        <w:t>残疾人联合会</w:t>
      </w:r>
    </w:p>
    <w:p>
      <w:pPr>
        <w:widowControl/>
        <w:spacing w:line="1000" w:lineRule="exact"/>
        <w:jc w:val="left"/>
        <w:outlineLvl w:val="2"/>
        <w:rPr>
          <w:rFonts w:ascii="方正大标宋简体" w:hAnsi="Arial" w:eastAsia="方正大标宋简体" w:cs="Arial"/>
          <w:color w:val="FF0000"/>
          <w:spacing w:val="-57"/>
          <w:kern w:val="0"/>
          <w:sz w:val="70"/>
          <w:szCs w:val="70"/>
        </w:rPr>
      </w:pPr>
      <w:r>
        <w:rPr>
          <w:rFonts w:hint="eastAsia" w:ascii="方正小标宋简体" w:hAnsi="方正小标宋简体" w:eastAsia="方正小标宋简体" w:cs="方正小标宋简体"/>
          <w:color w:val="FF0000"/>
          <w:spacing w:val="-57"/>
          <w:w w:val="99"/>
          <w:kern w:val="0"/>
          <w:sz w:val="70"/>
          <w:szCs w:val="70"/>
          <w:lang w:val="en-US" w:eastAsia="zh-CN"/>
        </w:rPr>
        <w:t>湘西自治州扶贫开发办公室</w:t>
      </w:r>
      <w:r>
        <w:rPr>
          <w:rFonts w:hint="eastAsia" w:ascii="方正大标宋简体" w:hAnsi="Arial" w:eastAsia="方正大标宋简体" w:cs="Arial"/>
          <w:color w:val="FF0000"/>
          <w:spacing w:val="-57"/>
          <w:kern w:val="0"/>
          <w:sz w:val="70"/>
          <w:szCs w:val="70"/>
        </w:rPr>
        <w:t xml:space="preserve"> </w:t>
      </w:r>
    </w:p>
    <w:p>
      <w:pPr>
        <w:widowControl/>
        <w:spacing w:line="450" w:lineRule="atLeast"/>
        <w:jc w:val="center"/>
        <w:outlineLvl w:val="2"/>
        <w:rPr>
          <w:rFonts w:ascii="仿宋_GB2312" w:hAnsi="Arial" w:eastAsia="仿宋_GB2312" w:cs="Arial"/>
          <w:color w:val="000000" w:themeColor="text1"/>
          <w:kern w:val="0"/>
          <w:sz w:val="32"/>
          <w:szCs w:val="32"/>
          <w14:textFill>
            <w14:solidFill>
              <w14:schemeClr w14:val="tx1"/>
            </w14:solidFill>
          </w14:textFill>
        </w:rPr>
      </w:pPr>
    </w:p>
    <w:p>
      <w:pPr>
        <w:widowControl/>
        <w:spacing w:line="450" w:lineRule="atLeast"/>
        <w:jc w:val="center"/>
        <w:outlineLvl w:val="2"/>
        <w:rPr>
          <w:rFonts w:ascii="仿宋_GB2312" w:hAnsi="Arial" w:eastAsia="仿宋_GB2312" w:cs="Arial"/>
          <w:color w:val="000000" w:themeColor="text1"/>
          <w:kern w:val="0"/>
          <w:sz w:val="32"/>
          <w:szCs w:val="32"/>
          <w14:textFill>
            <w14:solidFill>
              <w14:schemeClr w14:val="tx1"/>
            </w14:solidFill>
          </w14:textFill>
        </w:rPr>
      </w:pPr>
    </w:p>
    <w:p>
      <w:pPr>
        <w:widowControl/>
        <w:spacing w:line="450" w:lineRule="atLeast"/>
        <w:jc w:val="center"/>
        <w:outlineLvl w:val="2"/>
        <w:rPr>
          <w:rFonts w:ascii="仿宋_GB2312" w:hAnsi="Arial" w:eastAsia="仿宋_GB2312" w:cs="Arial"/>
          <w:color w:val="000000" w:themeColor="text1"/>
          <w:kern w:val="0"/>
          <w:sz w:val="32"/>
          <w:szCs w:val="32"/>
          <w14:textFill>
            <w14:solidFill>
              <w14:schemeClr w14:val="tx1"/>
            </w14:solidFill>
          </w14:textFill>
        </w:rPr>
      </w:pPr>
      <w:r>
        <w:rPr>
          <w:rFonts w:hint="eastAsia" w:ascii="仿宋_GB2312" w:hAnsi="Arial" w:eastAsia="仿宋_GB2312" w:cs="Arial"/>
          <w:color w:val="000000" w:themeColor="text1"/>
          <w:kern w:val="0"/>
          <w:sz w:val="32"/>
          <w:szCs w:val="32"/>
          <w:lang w:val="en-US" w:eastAsia="zh-CN"/>
          <w14:textFill>
            <w14:solidFill>
              <w14:schemeClr w14:val="tx1"/>
            </w14:solidFill>
          </w14:textFill>
        </w:rPr>
        <w:t>州</w:t>
      </w:r>
      <w:r>
        <w:rPr>
          <w:rFonts w:hint="eastAsia" w:ascii="仿宋_GB2312" w:hAnsi="Arial" w:eastAsia="仿宋_GB2312" w:cs="Arial"/>
          <w:color w:val="000000" w:themeColor="text1"/>
          <w:kern w:val="0"/>
          <w:sz w:val="32"/>
          <w:szCs w:val="32"/>
          <w14:textFill>
            <w14:solidFill>
              <w14:schemeClr w14:val="tx1"/>
            </w14:solidFill>
          </w14:textFill>
        </w:rPr>
        <w:t>残联字〔20</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20</w:t>
      </w:r>
      <w:r>
        <w:rPr>
          <w:rFonts w:hint="eastAsia" w:ascii="仿宋_GB2312" w:hAnsi="Arial" w:eastAsia="仿宋_GB2312" w:cs="Arial"/>
          <w:color w:val="000000" w:themeColor="text1"/>
          <w:kern w:val="0"/>
          <w:sz w:val="32"/>
          <w:szCs w:val="32"/>
          <w14:textFill>
            <w14:solidFill>
              <w14:schemeClr w14:val="tx1"/>
            </w14:solidFill>
          </w14:textFill>
        </w:rPr>
        <w:t>〕</w:t>
      </w:r>
      <w:r>
        <w:rPr>
          <w:rFonts w:hint="eastAsia" w:ascii="仿宋_GB2312" w:hAnsi="Arial" w:eastAsia="仿宋_GB2312" w:cs="Arial"/>
          <w:color w:val="000000" w:themeColor="text1"/>
          <w:kern w:val="0"/>
          <w:sz w:val="32"/>
          <w:szCs w:val="32"/>
          <w:lang w:val="en-US" w:eastAsia="zh-CN"/>
          <w14:textFill>
            <w14:solidFill>
              <w14:schemeClr w14:val="tx1"/>
            </w14:solidFill>
          </w14:textFill>
        </w:rPr>
        <w:t>4</w:t>
      </w:r>
      <w:r>
        <w:rPr>
          <w:rFonts w:hint="eastAsia" w:ascii="仿宋_GB2312" w:hAnsi="Arial" w:eastAsia="仿宋_GB2312" w:cs="Arial"/>
          <w:color w:val="000000" w:themeColor="text1"/>
          <w:kern w:val="0"/>
          <w:sz w:val="32"/>
          <w:szCs w:val="32"/>
          <w14:textFill>
            <w14:solidFill>
              <w14:schemeClr w14:val="tx1"/>
            </w14:solidFill>
          </w14:textFill>
        </w:rPr>
        <w:t>号</w:t>
      </w:r>
    </w:p>
    <w:p>
      <w:pPr>
        <w:widowControl/>
        <w:spacing w:line="450" w:lineRule="atLeast"/>
        <w:jc w:val="left"/>
        <w:outlineLvl w:val="2"/>
        <w:rPr>
          <w:rFonts w:ascii="方正小标宋简体" w:hAnsi="Arial" w:eastAsia="方正小标宋简体" w:cs="Arial"/>
          <w:color w:val="000000" w:themeColor="text1"/>
          <w:kern w:val="0"/>
          <w:sz w:val="36"/>
          <w:szCs w:val="36"/>
          <w:u w:val="thick" w:color="FF0000"/>
          <w14:textFill>
            <w14:solidFill>
              <w14:schemeClr w14:val="tx1"/>
            </w14:solidFill>
          </w14:textFill>
        </w:rPr>
      </w:pPr>
      <w:r>
        <w:rPr>
          <w:rFonts w:hint="eastAsia" w:ascii="仿宋_GB2312" w:hAnsi="Arial" w:eastAsia="仿宋_GB2312" w:cs="Arial"/>
          <w:color w:val="000000" w:themeColor="text1"/>
          <w:kern w:val="0"/>
          <w:sz w:val="30"/>
          <w:szCs w:val="30"/>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-112395</wp:posOffset>
                </wp:positionH>
                <wp:positionV relativeFrom="paragraph">
                  <wp:posOffset>6985</wp:posOffset>
                </wp:positionV>
                <wp:extent cx="5629275" cy="0"/>
                <wp:effectExtent l="0" t="9525" r="9525" b="9525"/>
                <wp:wrapNone/>
                <wp:docPr id="2" name="直接连接符 2"/>
                <wp:cNvGraphicFramePr/>
                <a:graphic xmlns:a="http://schemas.openxmlformats.org/drawingml/2006/main">
                  <a:graphicData uri="http://schemas.microsoft.com/office/word/2010/wordprocessingShape">
                    <wps:wsp>
                      <wps:cNvCnPr/>
                      <wps:spPr>
                        <a:xfrm>
                          <a:off x="0" y="0"/>
                          <a:ext cx="562927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8.85pt;margin-top:0.55pt;height:0pt;width:443.25pt;z-index:251660288;mso-width-relative:page;mso-height-relative:page;" filled="f" stroked="t" coordsize="21600,21600" o:gfxdata="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BW3hIdIAAAAHAQAADwAAAAAAAAABACAAAAAiAAAAZHJzL2Rvd25y&#10;ZXYueG1sUEsBAhQAFAAAAAgAh07iQH/KOIPLAQAAZAMAAA4AAAAAAAAAAQAgAAAAIQEAAGRycy9l&#10;Mm9Eb2MueG1sUEsFBgAAAAAGAAYAWQEAAF4FAAAAAA==&#10;">
                <v:fill on="f" focussize="0,0"/>
                <v:stroke weight="1.5pt" color="#FF0000 [3204]" miterlimit="8" joinstyle="miter"/>
                <v:imagedata o:title=""/>
                <o:lock v:ext="edit" aspectratio="f"/>
              </v:line>
            </w:pict>
          </mc:Fallback>
        </mc:AlternateContent>
      </w:r>
    </w:p>
    <w:p>
      <w:pPr>
        <w:widowControl/>
        <w:spacing w:line="500" w:lineRule="exact"/>
        <w:ind w:firstLine="440" w:firstLineChars="100"/>
        <w:outlineLvl w:val="2"/>
        <w:rPr>
          <w:rFonts w:ascii="方正小标宋简体" w:hAnsi="Arial" w:eastAsia="方正小标宋简体" w:cs="Arial"/>
          <w:color w:val="000000" w:themeColor="text1"/>
          <w:kern w:val="0"/>
          <w:sz w:val="44"/>
          <w:szCs w:val="4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2"/>
        <w:rPr>
          <w:rFonts w:hint="eastAsia" w:ascii="方正小标宋简体" w:hAnsi="Arial" w:eastAsia="方正小标宋简体" w:cs="Arial"/>
          <w:color w:val="000000" w:themeColor="text1"/>
          <w:kern w:val="0"/>
          <w:sz w:val="44"/>
          <w:szCs w:val="44"/>
          <w14:textFill>
            <w14:solidFill>
              <w14:schemeClr w14:val="tx1"/>
            </w14:solidFill>
          </w14:textFill>
        </w:rPr>
      </w:pPr>
      <w:r>
        <w:rPr>
          <w:rFonts w:hint="eastAsia" w:ascii="方正小标宋简体" w:hAnsi="Arial" w:eastAsia="方正小标宋简体" w:cs="Arial"/>
          <w:color w:val="000000" w:themeColor="text1"/>
          <w:kern w:val="0"/>
          <w:sz w:val="44"/>
          <w:szCs w:val="44"/>
          <w:lang w:val="en-US" w:eastAsia="zh-CN"/>
          <w14:textFill>
            <w14:solidFill>
              <w14:schemeClr w14:val="tx1"/>
            </w14:solidFill>
          </w14:textFill>
        </w:rPr>
        <w:t>湘西自治州</w:t>
      </w:r>
      <w:r>
        <w:rPr>
          <w:rFonts w:hint="eastAsia" w:ascii="方正小标宋简体" w:hAnsi="Arial" w:eastAsia="方正小标宋简体" w:cs="Arial"/>
          <w:color w:val="000000" w:themeColor="text1"/>
          <w:kern w:val="0"/>
          <w:sz w:val="44"/>
          <w:szCs w:val="44"/>
          <w14:textFill>
            <w14:solidFill>
              <w14:schemeClr w14:val="tx1"/>
            </w14:solidFill>
          </w14:textFill>
        </w:rPr>
        <w:t>残疾人联合会</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2"/>
        <w:rPr>
          <w:rFonts w:hint="default" w:ascii="方正小标宋简体" w:hAnsi="Arial" w:eastAsia="方正小标宋简体" w:cs="Arial"/>
          <w:color w:val="000000" w:themeColor="text1"/>
          <w:kern w:val="0"/>
          <w:sz w:val="44"/>
          <w:szCs w:val="44"/>
          <w:lang w:val="en-US" w:eastAsia="zh-CN"/>
          <w14:textFill>
            <w14:solidFill>
              <w14:schemeClr w14:val="tx1"/>
            </w14:solidFill>
          </w14:textFill>
        </w:rPr>
      </w:pPr>
      <w:r>
        <w:rPr>
          <w:rFonts w:hint="eastAsia" w:ascii="方正小标宋简体" w:hAnsi="Arial" w:eastAsia="方正小标宋简体" w:cs="Arial"/>
          <w:color w:val="000000" w:themeColor="text1"/>
          <w:kern w:val="0"/>
          <w:sz w:val="44"/>
          <w:szCs w:val="44"/>
          <w:lang w:val="en-US" w:eastAsia="zh-CN"/>
          <w14:textFill>
            <w14:solidFill>
              <w14:schemeClr w14:val="tx1"/>
            </w14:solidFill>
          </w14:textFill>
        </w:rPr>
        <w:t>湘西自治州</w:t>
      </w:r>
      <w:r>
        <w:rPr>
          <w:rFonts w:hint="eastAsia" w:ascii="方正小标宋简体" w:hAnsi="Arial" w:eastAsia="方正小标宋简体" w:cs="Arial"/>
          <w:color w:val="000000" w:themeColor="text1"/>
          <w:kern w:val="0"/>
          <w:sz w:val="44"/>
          <w:szCs w:val="44"/>
          <w14:textFill>
            <w14:solidFill>
              <w14:schemeClr w14:val="tx1"/>
            </w14:solidFill>
          </w14:textFill>
        </w:rPr>
        <w:t>扶贫</w:t>
      </w:r>
      <w:r>
        <w:rPr>
          <w:rFonts w:hint="eastAsia" w:ascii="方正小标宋简体" w:hAnsi="Arial" w:eastAsia="方正小标宋简体" w:cs="Arial"/>
          <w:color w:val="000000" w:themeColor="text1"/>
          <w:kern w:val="0"/>
          <w:sz w:val="44"/>
          <w:szCs w:val="44"/>
          <w:lang w:val="en-US" w:eastAsia="zh-CN"/>
          <w14:textFill>
            <w14:solidFill>
              <w14:schemeClr w14:val="tx1"/>
            </w14:solidFill>
          </w14:textFill>
        </w:rPr>
        <w:t>开发办公室</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关于开展</w:t>
      </w:r>
      <w:r>
        <w:rPr>
          <w:rFonts w:hint="eastAsia" w:ascii="方正小标宋简体" w:hAnsi="Times New Roman" w:eastAsia="方正小标宋简体" w:cs="Times New Roman"/>
          <w:sz w:val="44"/>
          <w:szCs w:val="44"/>
          <w:lang w:val="en-US" w:eastAsia="zh-CN"/>
        </w:rPr>
        <w:t>湖南省</w:t>
      </w:r>
      <w:r>
        <w:rPr>
          <w:rFonts w:hint="eastAsia" w:ascii="方正小标宋简体" w:hAnsi="Times New Roman" w:eastAsia="方正小标宋简体" w:cs="Times New Roman"/>
          <w:sz w:val="44"/>
          <w:szCs w:val="44"/>
        </w:rPr>
        <w:t>百名残疾人阳光致富示范户、阳光致富带头人评选活动的通知</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方正大标宋简体" w:hAnsi="Times New Roman" w:eastAsia="方正大标宋简体" w:cs="Times New Roman"/>
          <w:sz w:val="44"/>
          <w:szCs w:val="44"/>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Times New Roman" w:eastAsia="仿宋_GB2312" w:cs="Times New Roman"/>
          <w:sz w:val="30"/>
          <w:szCs w:val="30"/>
        </w:rPr>
      </w:pPr>
      <w:r>
        <w:rPr>
          <w:rFonts w:hint="eastAsia" w:ascii="仿宋_GB2312" w:hAnsi="Times New Roman" w:eastAsia="仿宋_GB2312" w:cs="Times New Roman"/>
          <w:sz w:val="30"/>
          <w:szCs w:val="30"/>
        </w:rPr>
        <w:t>各</w:t>
      </w:r>
      <w:r>
        <w:rPr>
          <w:rFonts w:hint="eastAsia" w:ascii="仿宋_GB2312" w:hAnsi="Times New Roman" w:eastAsia="仿宋_GB2312" w:cs="Times New Roman"/>
          <w:sz w:val="30"/>
          <w:szCs w:val="30"/>
          <w:lang w:eastAsia="zh-CN"/>
        </w:rPr>
        <w:t>县市</w:t>
      </w:r>
      <w:r>
        <w:rPr>
          <w:rFonts w:hint="eastAsia" w:ascii="仿宋_GB2312" w:hAnsi="Times New Roman" w:eastAsia="仿宋_GB2312" w:cs="Times New Roman"/>
          <w:sz w:val="30"/>
          <w:szCs w:val="30"/>
        </w:rPr>
        <w:t>残联、扶贫办：</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Calibri" w:eastAsia="仿宋_GB2312" w:cs="Times New Roman"/>
          <w:sz w:val="30"/>
          <w:szCs w:val="30"/>
        </w:rPr>
      </w:pPr>
      <w:r>
        <w:rPr>
          <w:rFonts w:hint="eastAsia" w:ascii="仿宋_GB2312" w:hAnsi="Calibri" w:eastAsia="仿宋_GB2312" w:cs="Times New Roman"/>
          <w:sz w:val="30"/>
          <w:szCs w:val="30"/>
        </w:rPr>
        <w:t>为深入学习贯彻习近平总书记关于脱贫攻坚的重要论述和残疾人脱贫攻坚的重要指示精神，进一步激发贫困残疾人“自强自立可敬、自主脱贫光荣”的内生动力，</w:t>
      </w:r>
      <w:r>
        <w:rPr>
          <w:rFonts w:hint="eastAsia" w:ascii="仿宋_GB2312" w:hAnsi="Calibri" w:eastAsia="仿宋_GB2312" w:cs="Times New Roman"/>
          <w:sz w:val="30"/>
          <w:szCs w:val="30"/>
          <w:lang w:val="en-US" w:eastAsia="zh-CN"/>
        </w:rPr>
        <w:t>州</w:t>
      </w:r>
      <w:r>
        <w:rPr>
          <w:rFonts w:hint="eastAsia" w:ascii="仿宋_GB2312" w:hAnsi="Calibri" w:eastAsia="仿宋_GB2312" w:cs="Times New Roman"/>
          <w:sz w:val="30"/>
          <w:szCs w:val="30"/>
        </w:rPr>
        <w:t>残联、</w:t>
      </w:r>
      <w:r>
        <w:rPr>
          <w:rFonts w:hint="eastAsia" w:ascii="仿宋_GB2312" w:hAnsi="Calibri" w:eastAsia="仿宋_GB2312" w:cs="Times New Roman"/>
          <w:sz w:val="30"/>
          <w:szCs w:val="30"/>
          <w:lang w:val="en-US" w:eastAsia="zh-CN"/>
        </w:rPr>
        <w:t>州</w:t>
      </w:r>
      <w:r>
        <w:rPr>
          <w:rFonts w:hint="eastAsia" w:ascii="仿宋_GB2312" w:hAnsi="Calibri" w:eastAsia="仿宋_GB2312" w:cs="Times New Roman"/>
          <w:sz w:val="30"/>
          <w:szCs w:val="30"/>
        </w:rPr>
        <w:t>扶贫办决定开展2020年度</w:t>
      </w:r>
      <w:r>
        <w:rPr>
          <w:rFonts w:hint="eastAsia" w:ascii="仿宋_GB2312" w:hAnsi="Calibri" w:eastAsia="仿宋_GB2312" w:cs="Times New Roman"/>
          <w:sz w:val="30"/>
          <w:szCs w:val="30"/>
          <w:lang w:val="en-US" w:eastAsia="zh-CN"/>
        </w:rPr>
        <w:t>湖南省</w:t>
      </w:r>
      <w:r>
        <w:rPr>
          <w:rFonts w:hint="eastAsia" w:ascii="仿宋_GB2312" w:hAnsi="Calibri" w:eastAsia="仿宋_GB2312" w:cs="Times New Roman"/>
          <w:sz w:val="30"/>
          <w:szCs w:val="30"/>
        </w:rPr>
        <w:t>残疾人阳光致富示范户(带头人)评选活动，制定方案如下。</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Times New Roman"/>
          <w:sz w:val="30"/>
          <w:szCs w:val="30"/>
        </w:rPr>
      </w:pPr>
      <w:r>
        <w:rPr>
          <w:rFonts w:hint="eastAsia" w:ascii="黑体" w:hAnsi="黑体" w:eastAsia="黑体" w:cs="Times New Roman"/>
          <w:sz w:val="30"/>
          <w:szCs w:val="30"/>
        </w:rPr>
        <w:t>一、指导思想和目的</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Calibri" w:eastAsia="仿宋_GB2312" w:cs="Times New Roman"/>
          <w:sz w:val="30"/>
          <w:szCs w:val="30"/>
        </w:rPr>
      </w:pPr>
      <w:r>
        <w:rPr>
          <w:rFonts w:hint="eastAsia" w:ascii="仿宋_GB2312" w:hAnsi="Calibri" w:eastAsia="仿宋_GB2312" w:cs="Times New Roman"/>
          <w:sz w:val="30"/>
          <w:szCs w:val="30"/>
        </w:rPr>
        <w:t>以习近平新时代中国特色社会主义思想、党的十九大精神和习近平总书记“扶贫先扶志”指示为引领，挖掘一批身残志坚、奋发有为、积极向善、事迹突出的残疾人，树立可学可比、可信可鉴的阳光致富先进典型，充分展示我</w:t>
      </w:r>
      <w:r>
        <w:rPr>
          <w:rFonts w:hint="eastAsia" w:ascii="仿宋_GB2312" w:hAnsi="Calibri" w:eastAsia="仿宋_GB2312" w:cs="Times New Roman"/>
          <w:sz w:val="30"/>
          <w:szCs w:val="30"/>
          <w:lang w:val="en-US" w:eastAsia="zh-CN"/>
        </w:rPr>
        <w:t>州</w:t>
      </w:r>
      <w:r>
        <w:rPr>
          <w:rFonts w:hint="eastAsia" w:ascii="仿宋_GB2312" w:hAnsi="Calibri" w:eastAsia="仿宋_GB2312" w:cs="Times New Roman"/>
          <w:sz w:val="30"/>
          <w:szCs w:val="30"/>
        </w:rPr>
        <w:t>残疾人超越自我、自强自立的精神风貌，浓厚“自强自立可敬、自主脱贫光荣”的氛围，激发贫困残疾人脱贫致富内生动力，动员更多企业、社会组织和爱心人士参与到贫困残疾人脱贫攻坚中，确保坚决打赢贫困残疾人脱贫攻坚战，确保同步实现全面小康中不让一个残疾人掉队。</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Times New Roman"/>
          <w:sz w:val="30"/>
          <w:szCs w:val="30"/>
        </w:rPr>
      </w:pPr>
      <w:r>
        <w:rPr>
          <w:rFonts w:hint="eastAsia" w:ascii="黑体" w:hAnsi="黑体" w:eastAsia="黑体" w:cs="Times New Roman"/>
          <w:sz w:val="30"/>
          <w:szCs w:val="30"/>
          <w:lang w:eastAsia="zh-CN"/>
        </w:rPr>
        <w:t>二</w:t>
      </w:r>
      <w:r>
        <w:rPr>
          <w:rFonts w:hint="eastAsia" w:ascii="黑体" w:hAnsi="黑体" w:eastAsia="黑体" w:cs="Times New Roman"/>
          <w:sz w:val="30"/>
          <w:szCs w:val="30"/>
        </w:rPr>
        <w:t>、评选范围</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Calibri" w:eastAsia="仿宋_GB2312" w:cs="Times New Roman"/>
          <w:sz w:val="30"/>
          <w:szCs w:val="30"/>
        </w:rPr>
      </w:pPr>
      <w:r>
        <w:rPr>
          <w:rFonts w:hint="eastAsia" w:ascii="仿宋_GB2312" w:hAnsi="Calibri" w:eastAsia="仿宋_GB2312" w:cs="Times New Roman"/>
          <w:sz w:val="30"/>
          <w:szCs w:val="30"/>
        </w:rPr>
        <w:t>纳入评选的对象需符合以下条件：</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Calibri" w:eastAsia="仿宋_GB2312" w:cs="Times New Roman"/>
          <w:sz w:val="30"/>
          <w:szCs w:val="30"/>
        </w:rPr>
      </w:pPr>
      <w:r>
        <w:rPr>
          <w:rFonts w:hint="eastAsia" w:ascii="仿宋_GB2312" w:hAnsi="Calibri" w:eastAsia="仿宋_GB2312" w:cs="Times New Roman"/>
          <w:sz w:val="30"/>
          <w:szCs w:val="30"/>
        </w:rPr>
        <w:t>（一）具有我</w:t>
      </w:r>
      <w:r>
        <w:rPr>
          <w:rFonts w:hint="eastAsia" w:ascii="仿宋_GB2312" w:hAnsi="Calibri" w:eastAsia="仿宋_GB2312" w:cs="Times New Roman"/>
          <w:sz w:val="30"/>
          <w:szCs w:val="30"/>
          <w:lang w:eastAsia="zh-CN"/>
        </w:rPr>
        <w:t>州</w:t>
      </w:r>
      <w:r>
        <w:rPr>
          <w:rFonts w:hint="eastAsia" w:ascii="仿宋_GB2312" w:hAnsi="Calibri" w:eastAsia="仿宋_GB2312" w:cs="Times New Roman"/>
          <w:sz w:val="30"/>
          <w:szCs w:val="30"/>
        </w:rPr>
        <w:t>户籍，持有第二代《中华人民共和国残疾人证》；</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Calibri" w:eastAsia="仿宋_GB2312" w:cs="Times New Roman"/>
          <w:sz w:val="30"/>
          <w:szCs w:val="30"/>
        </w:rPr>
      </w:pPr>
      <w:r>
        <w:rPr>
          <w:rFonts w:hint="eastAsia" w:ascii="仿宋_GB2312" w:hAnsi="Calibri" w:eastAsia="仿宋_GB2312" w:cs="Times New Roman"/>
          <w:sz w:val="30"/>
          <w:szCs w:val="30"/>
        </w:rPr>
        <w:t>（二）处于就业年龄段，特别优秀者可放宽到65周岁；</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Calibri" w:eastAsia="仿宋_GB2312" w:cs="Times New Roman"/>
          <w:sz w:val="30"/>
          <w:szCs w:val="30"/>
        </w:rPr>
      </w:pPr>
      <w:r>
        <w:rPr>
          <w:rFonts w:hint="eastAsia" w:ascii="仿宋_GB2312" w:hAnsi="Calibri" w:eastAsia="仿宋_GB2312" w:cs="Times New Roman"/>
          <w:sz w:val="30"/>
          <w:szCs w:val="30"/>
        </w:rPr>
        <w:t>（三）纳入近年残联组织开展的阳光增收计划或当地政府的扶贫开发项目；</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Calibri" w:eastAsia="仿宋_GB2312" w:cs="Times New Roman"/>
          <w:sz w:val="30"/>
          <w:szCs w:val="30"/>
        </w:rPr>
      </w:pPr>
      <w:r>
        <w:rPr>
          <w:rFonts w:hint="eastAsia" w:ascii="仿宋_GB2312" w:hAnsi="Calibri" w:eastAsia="仿宋_GB2312" w:cs="Times New Roman"/>
          <w:sz w:val="30"/>
          <w:szCs w:val="30"/>
        </w:rPr>
        <w:t>（四）当地群众公认、社会评价好，无违法违纪行为和不良信用记录等情况。</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Calibri" w:eastAsia="仿宋_GB2312" w:cs="Times New Roman"/>
          <w:sz w:val="30"/>
          <w:szCs w:val="30"/>
        </w:rPr>
      </w:pPr>
      <w:r>
        <w:rPr>
          <w:rFonts w:hint="eastAsia" w:ascii="仿宋_GB2312" w:hAnsi="Calibri" w:eastAsia="仿宋_GB2312" w:cs="Times New Roman"/>
          <w:sz w:val="30"/>
          <w:szCs w:val="30"/>
        </w:rPr>
        <w:t>残疾人低保对象、特困供养对象</w:t>
      </w:r>
      <w:r>
        <w:rPr>
          <w:rFonts w:hint="eastAsia" w:ascii="仿宋_GB2312" w:hAnsi="Calibri" w:eastAsia="仿宋_GB2312" w:cs="Times New Roman"/>
          <w:sz w:val="30"/>
          <w:szCs w:val="30"/>
          <w:lang w:eastAsia="zh-CN"/>
        </w:rPr>
        <w:t>、</w:t>
      </w:r>
      <w:r>
        <w:rPr>
          <w:rFonts w:hint="eastAsia" w:ascii="仿宋_GB2312" w:hAnsi="Calibri" w:eastAsia="仿宋_GB2312" w:cs="Times New Roman"/>
          <w:sz w:val="30"/>
          <w:szCs w:val="30"/>
        </w:rPr>
        <w:t>曾评选为残疾人阳光致富示范户(带头人)的不参与评选。</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Times New Roman"/>
          <w:sz w:val="30"/>
          <w:szCs w:val="30"/>
        </w:rPr>
      </w:pPr>
      <w:r>
        <w:rPr>
          <w:rFonts w:hint="eastAsia" w:ascii="黑体" w:hAnsi="黑体" w:eastAsia="黑体" w:cs="Times New Roman"/>
          <w:sz w:val="30"/>
          <w:szCs w:val="30"/>
          <w:lang w:eastAsia="zh-CN"/>
        </w:rPr>
        <w:t>三</w:t>
      </w:r>
      <w:r>
        <w:rPr>
          <w:rFonts w:hint="eastAsia" w:ascii="黑体" w:hAnsi="黑体" w:eastAsia="黑体" w:cs="Times New Roman"/>
          <w:sz w:val="30"/>
          <w:szCs w:val="30"/>
        </w:rPr>
        <w:t>、评选标准</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hint="eastAsia" w:ascii="仿宋_GB2312" w:hAnsi="Calibri" w:eastAsia="仿宋_GB2312" w:cs="Times New Roman"/>
          <w:sz w:val="30"/>
          <w:szCs w:val="30"/>
        </w:rPr>
      </w:pPr>
      <w:r>
        <w:rPr>
          <w:rFonts w:hint="eastAsia" w:ascii="仿宋_GB2312" w:hAnsi="Calibri" w:eastAsia="仿宋_GB2312" w:cs="Times New Roman"/>
          <w:sz w:val="30"/>
          <w:szCs w:val="30"/>
        </w:rPr>
        <w:t>基本标准是:热爱祖国，拥护中国共产党的领导，在日常工作、生活和人际交往中品德高尚、事迹突出、群众公认，在当地有一定影响力。</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Calibri" w:eastAsia="仿宋_GB2312" w:cs="Times New Roman"/>
          <w:sz w:val="30"/>
          <w:szCs w:val="30"/>
        </w:rPr>
      </w:pPr>
      <w:r>
        <w:rPr>
          <w:rFonts w:hint="eastAsia" w:ascii="仿宋_GB2312" w:hAnsi="Calibri" w:eastAsia="仿宋_GB2312" w:cs="Times New Roman"/>
          <w:sz w:val="30"/>
          <w:szCs w:val="30"/>
        </w:rPr>
        <w:t>（一）残疾人阳光致富示范户。农村残疾人参加实用技术培训、接受残联等部门提供的技术指导、生产发展扶持等服务，参与“种养加”及设施农业项目，实现就业增收，家庭人均年收入在8000元以上；自强不息，回报社会，事迹感人，有广泛的社会影响力和感召力。</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仿宋_GB2312" w:hAnsi="Calibri" w:eastAsia="仿宋_GB2312" w:cs="Times New Roman"/>
          <w:sz w:val="30"/>
          <w:szCs w:val="30"/>
        </w:rPr>
      </w:pPr>
      <w:r>
        <w:rPr>
          <w:rFonts w:hint="eastAsia" w:ascii="仿宋_GB2312" w:hAnsi="Calibri" w:eastAsia="仿宋_GB2312" w:cs="Times New Roman"/>
          <w:sz w:val="30"/>
          <w:szCs w:val="30"/>
        </w:rPr>
        <w:t>（二）残疾人阳光致富带头人。本人为残疾人阳光致富示范户；带动和帮助10户以上残疾人家庭实现阳光增收脱贫或3户以上残疾人家庭成为阳光致富示范户；自主创业，辐射带动，创造条件解决残疾人就业增收，引导和带领广大残疾人脱贫致富或使广大残疾人受到教育和鼓舞，得到残疾人和社会广泛赞誉、普遍认可。</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rPr>
          <w:rFonts w:ascii="黑体" w:hAnsi="黑体" w:eastAsia="黑体" w:cs="Times New Roman"/>
          <w:sz w:val="30"/>
          <w:szCs w:val="30"/>
        </w:rPr>
      </w:pPr>
      <w:r>
        <w:rPr>
          <w:rFonts w:hint="eastAsia" w:ascii="黑体" w:hAnsi="黑体" w:eastAsia="黑体" w:cs="Times New Roman"/>
          <w:sz w:val="30"/>
          <w:szCs w:val="30"/>
          <w:lang w:eastAsia="zh-CN"/>
        </w:rPr>
        <w:t>四</w:t>
      </w:r>
      <w:r>
        <w:rPr>
          <w:rFonts w:hint="eastAsia" w:ascii="黑体" w:hAnsi="黑体" w:eastAsia="黑体" w:cs="Times New Roman"/>
          <w:sz w:val="30"/>
          <w:szCs w:val="30"/>
        </w:rPr>
        <w:t>、名额分配</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_GB2312" w:hAnsi="Calibri" w:eastAsia="仿宋_GB2312" w:cs="Times New Roman"/>
          <w:sz w:val="30"/>
          <w:szCs w:val="30"/>
        </w:rPr>
      </w:pPr>
      <w:r>
        <w:rPr>
          <w:rFonts w:hint="eastAsia" w:ascii="仿宋_GB2312" w:hAnsi="Calibri" w:eastAsia="仿宋_GB2312" w:cs="Times New Roman"/>
          <w:sz w:val="30"/>
          <w:szCs w:val="30"/>
        </w:rPr>
        <w:t>（一）残疾人阳光致富示范户、阳光致富带头人全</w:t>
      </w:r>
      <w:r>
        <w:rPr>
          <w:rFonts w:hint="eastAsia" w:ascii="仿宋_GB2312" w:hAnsi="Calibri" w:eastAsia="仿宋_GB2312" w:cs="Times New Roman"/>
          <w:sz w:val="30"/>
          <w:szCs w:val="30"/>
          <w:lang w:eastAsia="zh-CN"/>
        </w:rPr>
        <w:t>州</w:t>
      </w:r>
      <w:r>
        <w:rPr>
          <w:rFonts w:hint="eastAsia" w:ascii="仿宋_GB2312" w:hAnsi="Calibri" w:eastAsia="仿宋_GB2312" w:cs="Times New Roman"/>
          <w:sz w:val="30"/>
          <w:szCs w:val="30"/>
        </w:rPr>
        <w:t>总计评选</w:t>
      </w:r>
      <w:r>
        <w:rPr>
          <w:rFonts w:hint="eastAsia" w:ascii="仿宋_GB2312" w:hAnsi="Calibri" w:eastAsia="仿宋_GB2312" w:cs="Times New Roman"/>
          <w:sz w:val="30"/>
          <w:szCs w:val="30"/>
          <w:lang w:val="en-US" w:eastAsia="zh-CN"/>
        </w:rPr>
        <w:t>13</w:t>
      </w:r>
      <w:r>
        <w:rPr>
          <w:rFonts w:hint="eastAsia" w:ascii="仿宋_GB2312" w:hAnsi="Calibri" w:eastAsia="仿宋_GB2312" w:cs="Times New Roman"/>
          <w:sz w:val="30"/>
          <w:szCs w:val="30"/>
        </w:rPr>
        <w:t>名，两类典型不做名额区分，各</w:t>
      </w:r>
      <w:r>
        <w:rPr>
          <w:rFonts w:hint="eastAsia" w:ascii="仿宋_GB2312" w:hAnsi="Calibri" w:eastAsia="仿宋_GB2312" w:cs="Times New Roman"/>
          <w:sz w:val="30"/>
          <w:szCs w:val="30"/>
          <w:lang w:val="en-US" w:eastAsia="zh-CN"/>
        </w:rPr>
        <w:t>县市</w:t>
      </w:r>
      <w:r>
        <w:rPr>
          <w:rFonts w:hint="eastAsia" w:ascii="仿宋_GB2312" w:hAnsi="Calibri" w:eastAsia="仿宋_GB2312" w:cs="Times New Roman"/>
          <w:sz w:val="30"/>
          <w:szCs w:val="30"/>
        </w:rPr>
        <w:t>根据候选人情况自行推荐相应类别。</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_GB2312" w:hAnsi="Calibri" w:eastAsia="仿宋_GB2312" w:cs="Times New Roman"/>
          <w:sz w:val="30"/>
          <w:szCs w:val="30"/>
        </w:rPr>
      </w:pPr>
      <w:r>
        <w:rPr>
          <w:rFonts w:hint="eastAsia" w:ascii="仿宋_GB2312" w:hAnsi="Calibri" w:eastAsia="仿宋_GB2312" w:cs="Times New Roman"/>
          <w:sz w:val="30"/>
          <w:szCs w:val="30"/>
        </w:rPr>
        <w:t>（二）</w:t>
      </w:r>
      <w:r>
        <w:rPr>
          <w:rFonts w:hint="eastAsia" w:ascii="仿宋_GB2312" w:hAnsi="Calibri" w:eastAsia="仿宋_GB2312" w:cs="Times New Roman"/>
          <w:sz w:val="30"/>
          <w:szCs w:val="30"/>
          <w:lang w:eastAsia="zh-CN"/>
        </w:rPr>
        <w:t>州</w:t>
      </w:r>
      <w:r>
        <w:rPr>
          <w:rFonts w:hint="eastAsia" w:ascii="仿宋_GB2312" w:hAnsi="Calibri" w:eastAsia="仿宋_GB2312" w:cs="Times New Roman"/>
          <w:sz w:val="30"/>
          <w:szCs w:val="30"/>
        </w:rPr>
        <w:t>残联优先分配</w:t>
      </w:r>
      <w:r>
        <w:rPr>
          <w:rFonts w:hint="eastAsia" w:ascii="仿宋_GB2312" w:hAnsi="Calibri" w:eastAsia="仿宋_GB2312" w:cs="Times New Roman"/>
          <w:sz w:val="30"/>
          <w:szCs w:val="30"/>
          <w:lang w:val="en-US" w:eastAsia="zh-CN"/>
        </w:rPr>
        <w:t>7</w:t>
      </w:r>
      <w:r>
        <w:rPr>
          <w:rFonts w:hint="eastAsia" w:ascii="仿宋_GB2312" w:hAnsi="Calibri" w:eastAsia="仿宋_GB2312" w:cs="Times New Roman"/>
          <w:sz w:val="30"/>
          <w:szCs w:val="30"/>
        </w:rPr>
        <w:t>个深度贫困县每县1个名额，其余名额以</w:t>
      </w:r>
      <w:r>
        <w:rPr>
          <w:rFonts w:hint="eastAsia" w:ascii="仿宋_GB2312" w:hAnsi="Calibri" w:eastAsia="仿宋_GB2312" w:cs="Times New Roman"/>
          <w:sz w:val="30"/>
          <w:szCs w:val="30"/>
          <w:lang w:val="en-US" w:eastAsia="zh-CN"/>
        </w:rPr>
        <w:t>持证残疾人口数</w:t>
      </w:r>
      <w:r>
        <w:rPr>
          <w:rFonts w:hint="eastAsia" w:ascii="仿宋_GB2312" w:hAnsi="Calibri" w:eastAsia="仿宋_GB2312" w:cs="Times New Roman"/>
          <w:sz w:val="30"/>
          <w:szCs w:val="30"/>
        </w:rPr>
        <w:t>为基数，具体分配情况见《</w:t>
      </w:r>
      <w:r>
        <w:rPr>
          <w:rFonts w:hint="eastAsia" w:ascii="仿宋_GB2312" w:hAnsi="Calibri" w:eastAsia="仿宋_GB2312" w:cs="Times New Roman"/>
          <w:sz w:val="30"/>
          <w:szCs w:val="30"/>
          <w:lang w:eastAsia="zh-CN"/>
        </w:rPr>
        <w:t>湘西州</w:t>
      </w:r>
      <w:r>
        <w:rPr>
          <w:rFonts w:hint="eastAsia" w:ascii="仿宋_GB2312" w:hAnsi="Calibri" w:eastAsia="仿宋_GB2312" w:cs="Times New Roman"/>
          <w:sz w:val="30"/>
          <w:szCs w:val="30"/>
        </w:rPr>
        <w:t>残疾人阳光致富典型评选名额分配表》（附件1）。</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黑体" w:hAnsi="黑体" w:eastAsia="黑体" w:cs="Times New Roman"/>
          <w:sz w:val="30"/>
          <w:szCs w:val="30"/>
        </w:rPr>
      </w:pPr>
      <w:r>
        <w:rPr>
          <w:rFonts w:hint="eastAsia" w:ascii="黑体" w:hAnsi="黑体" w:eastAsia="黑体" w:cs="Times New Roman"/>
          <w:sz w:val="30"/>
          <w:szCs w:val="30"/>
          <w:lang w:eastAsia="zh-CN"/>
        </w:rPr>
        <w:t>五</w:t>
      </w:r>
      <w:r>
        <w:rPr>
          <w:rFonts w:ascii="黑体" w:hAnsi="黑体" w:eastAsia="黑体" w:cs="Times New Roman"/>
          <w:sz w:val="30"/>
          <w:szCs w:val="30"/>
        </w:rPr>
        <w:t>、评选时间</w:t>
      </w:r>
    </w:p>
    <w:p>
      <w:pPr>
        <w:keepNext w:val="0"/>
        <w:keepLines w:val="0"/>
        <w:pageBreakBefore w:val="0"/>
        <w:widowControl/>
        <w:kinsoku/>
        <w:wordWrap/>
        <w:overflowPunct/>
        <w:topLinePunct w:val="0"/>
        <w:autoSpaceDE/>
        <w:autoSpaceDN/>
        <w:bidi w:val="0"/>
        <w:adjustRightInd/>
        <w:snapToGrid/>
        <w:spacing w:line="560" w:lineRule="exact"/>
        <w:ind w:firstLine="600" w:firstLineChars="200"/>
        <w:jc w:val="left"/>
        <w:textAlignment w:val="auto"/>
        <w:rPr>
          <w:rFonts w:ascii="仿宋_GB2312" w:hAnsi="Calibri" w:eastAsia="仿宋_GB2312" w:cs="Times New Roman"/>
          <w:sz w:val="30"/>
          <w:szCs w:val="30"/>
        </w:rPr>
      </w:pPr>
      <w:r>
        <w:rPr>
          <w:rFonts w:ascii="仿宋_GB2312" w:hAnsi="Calibri" w:eastAsia="仿宋_GB2312" w:cs="Times New Roman"/>
          <w:sz w:val="30"/>
          <w:szCs w:val="30"/>
        </w:rPr>
        <w:t>评选活动时间自</w:t>
      </w:r>
      <w:r>
        <w:rPr>
          <w:rFonts w:hint="eastAsia" w:ascii="仿宋_GB2312" w:hAnsi="Calibri" w:eastAsia="仿宋_GB2312" w:cs="Times New Roman"/>
          <w:sz w:val="30"/>
          <w:szCs w:val="30"/>
          <w:lang w:val="en-US" w:eastAsia="zh-CN"/>
        </w:rPr>
        <w:t>2020</w:t>
      </w:r>
      <w:r>
        <w:rPr>
          <w:rFonts w:ascii="仿宋_GB2312" w:hAnsi="Calibri" w:eastAsia="仿宋_GB2312" w:cs="Times New Roman"/>
          <w:sz w:val="30"/>
          <w:szCs w:val="30"/>
        </w:rPr>
        <w:t>年</w:t>
      </w:r>
      <w:r>
        <w:rPr>
          <w:rFonts w:hint="eastAsia" w:ascii="仿宋_GB2312" w:hAnsi="Calibri" w:eastAsia="仿宋_GB2312" w:cs="Times New Roman"/>
          <w:sz w:val="30"/>
          <w:szCs w:val="30"/>
        </w:rPr>
        <w:t>5</w:t>
      </w:r>
      <w:r>
        <w:rPr>
          <w:rFonts w:ascii="仿宋_GB2312" w:hAnsi="Calibri" w:eastAsia="仿宋_GB2312" w:cs="Times New Roman"/>
          <w:sz w:val="30"/>
          <w:szCs w:val="30"/>
        </w:rPr>
        <w:t>月开始，</w:t>
      </w:r>
      <w:r>
        <w:rPr>
          <w:rFonts w:hint="eastAsia" w:ascii="仿宋_GB2312" w:hAnsi="Calibri" w:eastAsia="仿宋_GB2312" w:cs="Times New Roman"/>
          <w:sz w:val="30"/>
          <w:szCs w:val="30"/>
          <w:lang w:val="en-US" w:eastAsia="zh-CN"/>
        </w:rPr>
        <w:t>2020</w:t>
      </w:r>
      <w:r>
        <w:rPr>
          <w:rFonts w:ascii="仿宋_GB2312" w:hAnsi="Calibri" w:eastAsia="仿宋_GB2312" w:cs="Times New Roman"/>
          <w:sz w:val="30"/>
          <w:szCs w:val="30"/>
        </w:rPr>
        <w:t>年</w:t>
      </w:r>
      <w:r>
        <w:rPr>
          <w:rFonts w:hint="eastAsia" w:ascii="仿宋_GB2312" w:hAnsi="Calibri" w:eastAsia="仿宋_GB2312" w:cs="Times New Roman"/>
          <w:sz w:val="30"/>
          <w:szCs w:val="30"/>
        </w:rPr>
        <w:t>10</w:t>
      </w:r>
      <w:r>
        <w:rPr>
          <w:rFonts w:ascii="仿宋_GB2312" w:hAnsi="Calibri" w:eastAsia="仿宋_GB2312" w:cs="Times New Roman"/>
          <w:sz w:val="30"/>
          <w:szCs w:val="30"/>
        </w:rPr>
        <w:t>月</w:t>
      </w:r>
      <w:r>
        <w:rPr>
          <w:rFonts w:hint="eastAsia" w:ascii="仿宋_GB2312" w:hAnsi="Calibri" w:eastAsia="仿宋_GB2312" w:cs="Times New Roman"/>
          <w:sz w:val="30"/>
          <w:szCs w:val="30"/>
        </w:rPr>
        <w:t>中旬</w:t>
      </w:r>
      <w:r>
        <w:rPr>
          <w:rFonts w:ascii="仿宋_GB2312" w:hAnsi="Calibri" w:eastAsia="仿宋_GB2312" w:cs="Times New Roman"/>
          <w:sz w:val="30"/>
          <w:szCs w:val="30"/>
        </w:rPr>
        <w:t>结束。</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黑体" w:hAnsi="黑体" w:eastAsia="黑体" w:cs="Times New Roman"/>
          <w:sz w:val="30"/>
          <w:szCs w:val="30"/>
        </w:rPr>
      </w:pPr>
      <w:r>
        <w:rPr>
          <w:rFonts w:hint="eastAsia" w:ascii="黑体" w:hAnsi="黑体" w:eastAsia="黑体" w:cs="Times New Roman"/>
          <w:sz w:val="30"/>
          <w:szCs w:val="30"/>
          <w:lang w:eastAsia="zh-CN"/>
        </w:rPr>
        <w:t>六</w:t>
      </w:r>
      <w:r>
        <w:rPr>
          <w:rFonts w:ascii="黑体" w:hAnsi="黑体" w:eastAsia="黑体" w:cs="Times New Roman"/>
          <w:sz w:val="30"/>
          <w:szCs w:val="30"/>
        </w:rPr>
        <w:t>、实施步骤</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Calibri" w:eastAsia="仿宋_GB2312" w:cs="Times New Roman"/>
          <w:sz w:val="30"/>
          <w:szCs w:val="30"/>
        </w:rPr>
      </w:pPr>
      <w:r>
        <w:rPr>
          <w:rFonts w:hint="eastAsia" w:ascii="仿宋_GB2312" w:hAnsi="Calibri" w:eastAsia="仿宋_GB2312" w:cs="Times New Roman"/>
          <w:sz w:val="30"/>
          <w:szCs w:val="30"/>
        </w:rPr>
        <w:t>评选活动时间自2020年5月开始，2020年10月结束，分宣传发动、事迹征集、典型宣传、评审公示、总结表彰等五个阶段。</w:t>
      </w:r>
      <w:r>
        <w:rPr>
          <w:rFonts w:hint="eastAsia" w:ascii="仿宋_GB2312" w:hAnsi="Calibri" w:eastAsia="仿宋_GB2312" w:cs="Times New Roman"/>
          <w:sz w:val="30"/>
          <w:szCs w:val="30"/>
        </w:rPr>
        <w:br w:type="textWrapping"/>
      </w:r>
      <w:r>
        <w:rPr>
          <w:rFonts w:hint="eastAsia" w:ascii="仿宋_GB2312" w:hAnsi="Calibri" w:eastAsia="仿宋_GB2312" w:cs="Times New Roman"/>
          <w:sz w:val="30"/>
          <w:szCs w:val="30"/>
          <w:lang w:val="en-US" w:eastAsia="zh-CN"/>
        </w:rPr>
        <w:t xml:space="preserve">    </w:t>
      </w:r>
      <w:r>
        <w:rPr>
          <w:rFonts w:hint="eastAsia" w:ascii="仿宋_GB2312" w:hAnsi="Calibri" w:eastAsia="仿宋_GB2312" w:cs="Times New Roman"/>
          <w:sz w:val="30"/>
          <w:szCs w:val="30"/>
        </w:rPr>
        <w:t>第一阶段:宣传发动(5月中旬-6月中旬)。各</w:t>
      </w:r>
      <w:r>
        <w:rPr>
          <w:rFonts w:hint="eastAsia" w:ascii="仿宋_GB2312" w:hAnsi="Calibri" w:eastAsia="仿宋_GB2312" w:cs="Times New Roman"/>
          <w:sz w:val="30"/>
          <w:szCs w:val="30"/>
          <w:lang w:val="en-US" w:eastAsia="zh-CN"/>
        </w:rPr>
        <w:t>县市</w:t>
      </w:r>
      <w:r>
        <w:rPr>
          <w:rFonts w:hint="eastAsia" w:ascii="仿宋_GB2312" w:hAnsi="Calibri" w:eastAsia="仿宋_GB2312" w:cs="Times New Roman"/>
          <w:sz w:val="30"/>
          <w:szCs w:val="30"/>
        </w:rPr>
        <w:t>要通过各种形式，宣传此次评选意义、评选对象、评选标准、实施步骤和工作要求，协同当地主流媒体开展宣传报道,扩大宣传覆盖面。</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Calibri" w:eastAsia="仿宋_GB2312" w:cs="Times New Roman"/>
          <w:sz w:val="30"/>
          <w:szCs w:val="30"/>
        </w:rPr>
      </w:pPr>
      <w:r>
        <w:rPr>
          <w:rFonts w:hint="eastAsia" w:ascii="仿宋_GB2312" w:hAnsi="Calibri" w:eastAsia="仿宋_GB2312" w:cs="Times New Roman"/>
          <w:sz w:val="30"/>
          <w:szCs w:val="30"/>
        </w:rPr>
        <w:t>第二阶段:事迹征集(6月中旬-8月中旬)。报名采取个人报名和组织推荐相结合的方式进行,由报名人或者推荐对象向所在地县级残联填报推荐表一式3份(A4纸)，县级残联、扶贫办进行初审，核实材料真实性</w:t>
      </w:r>
      <w:r>
        <w:rPr>
          <w:rFonts w:hint="eastAsia" w:ascii="仿宋_GB2312" w:hAnsi="Calibri" w:eastAsia="仿宋_GB2312" w:cs="Times New Roman"/>
          <w:sz w:val="30"/>
          <w:szCs w:val="30"/>
          <w:lang w:eastAsia="zh-CN"/>
        </w:rPr>
        <w:t>，并于在</w:t>
      </w:r>
      <w:r>
        <w:rPr>
          <w:rFonts w:hint="eastAsia" w:ascii="仿宋_GB2312" w:hAnsi="Calibri" w:eastAsia="仿宋_GB2312" w:cs="Times New Roman"/>
          <w:sz w:val="30"/>
          <w:szCs w:val="30"/>
          <w:lang w:val="en-US" w:eastAsia="zh-CN"/>
        </w:rPr>
        <w:t>2020年9月10日前</w:t>
      </w:r>
      <w:r>
        <w:rPr>
          <w:rFonts w:hint="eastAsia" w:ascii="仿宋_GB2312" w:hAnsi="Calibri" w:eastAsia="仿宋_GB2312" w:cs="Times New Roman"/>
          <w:sz w:val="30"/>
          <w:szCs w:val="30"/>
        </w:rPr>
        <w:t>上报</w:t>
      </w:r>
      <w:r>
        <w:rPr>
          <w:rFonts w:hint="eastAsia" w:ascii="仿宋_GB2312" w:hAnsi="Calibri" w:eastAsia="仿宋_GB2312" w:cs="Times New Roman"/>
          <w:sz w:val="30"/>
          <w:szCs w:val="30"/>
          <w:lang w:val="en-US" w:eastAsia="zh-CN"/>
        </w:rPr>
        <w:t>州</w:t>
      </w:r>
      <w:r>
        <w:rPr>
          <w:rFonts w:hint="eastAsia" w:ascii="仿宋_GB2312" w:hAnsi="Calibri" w:eastAsia="仿宋_GB2312" w:cs="Times New Roman"/>
          <w:sz w:val="30"/>
          <w:szCs w:val="30"/>
        </w:rPr>
        <w:t>残联、扶贫办，逾期报送材料的，视为自动放弃。</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Calibri" w:eastAsia="仿宋_GB2312" w:cs="Times New Roman"/>
          <w:sz w:val="30"/>
          <w:szCs w:val="30"/>
        </w:rPr>
      </w:pPr>
      <w:r>
        <w:rPr>
          <w:rFonts w:hint="eastAsia" w:ascii="仿宋_GB2312" w:hAnsi="Calibri" w:eastAsia="仿宋_GB2312" w:cs="Times New Roman"/>
          <w:sz w:val="30"/>
          <w:szCs w:val="30"/>
        </w:rPr>
        <w:t>第三阶段:典型宣传(6月中旬-10月上旬)</w:t>
      </w:r>
      <w:r>
        <w:rPr>
          <w:rFonts w:hint="eastAsia" w:ascii="仿宋_GB2312" w:hAnsi="Calibri" w:eastAsia="仿宋_GB2312" w:cs="Times New Roman"/>
          <w:sz w:val="30"/>
          <w:szCs w:val="30"/>
          <w:lang w:eastAsia="zh-CN"/>
        </w:rPr>
        <w:t>。</w:t>
      </w:r>
      <w:r>
        <w:rPr>
          <w:rFonts w:hint="eastAsia" w:ascii="仿宋_GB2312" w:hAnsi="Calibri" w:eastAsia="仿宋_GB2312" w:cs="Times New Roman"/>
          <w:sz w:val="30"/>
          <w:szCs w:val="30"/>
        </w:rPr>
        <w:t>各</w:t>
      </w:r>
      <w:r>
        <w:rPr>
          <w:rFonts w:hint="eastAsia" w:ascii="仿宋_GB2312" w:hAnsi="Calibri" w:eastAsia="仿宋_GB2312" w:cs="Times New Roman"/>
          <w:sz w:val="30"/>
          <w:szCs w:val="30"/>
          <w:lang w:val="en-US" w:eastAsia="zh-CN"/>
        </w:rPr>
        <w:t>县市</w:t>
      </w:r>
      <w:r>
        <w:rPr>
          <w:rFonts w:hint="eastAsia" w:ascii="仿宋_GB2312" w:hAnsi="Calibri" w:eastAsia="仿宋_GB2312" w:cs="Times New Roman"/>
          <w:sz w:val="30"/>
          <w:szCs w:val="30"/>
        </w:rPr>
        <w:t>确定推荐的对象，要有广泛社会影响力和感召力，要组织媒体深入挖掘，通过地方戏、典型宣讲、评比大赛、网络投票等老百姓喜闻乐见的方式，以微视频、宣传片、公益广告、专题报道等“到达率”高的传播形式，展示残疾人脱贫成果、自强自立风采。向上级推荐典型，至少在本级主要媒体上有1次(条)以上报道。</w:t>
      </w:r>
      <w:r>
        <w:rPr>
          <w:rFonts w:hint="eastAsia" w:ascii="仿宋_GB2312" w:hAnsi="Calibri" w:eastAsia="仿宋_GB2312" w:cs="Times New Roman"/>
          <w:sz w:val="30"/>
          <w:szCs w:val="30"/>
        </w:rPr>
        <w:br w:type="textWrapping"/>
      </w:r>
      <w:r>
        <w:rPr>
          <w:rFonts w:hint="eastAsia" w:ascii="仿宋_GB2312" w:hAnsi="Calibri" w:eastAsia="仿宋_GB2312" w:cs="Times New Roman"/>
          <w:sz w:val="30"/>
          <w:szCs w:val="30"/>
          <w:lang w:val="en-US" w:eastAsia="zh-CN"/>
        </w:rPr>
        <w:t xml:space="preserve">    </w:t>
      </w:r>
      <w:r>
        <w:rPr>
          <w:rFonts w:hint="eastAsia" w:ascii="仿宋_GB2312" w:hAnsi="Calibri" w:eastAsia="仿宋_GB2312" w:cs="Times New Roman"/>
          <w:sz w:val="30"/>
          <w:szCs w:val="30"/>
        </w:rPr>
        <w:t>第四阶段:评审公示(9月底-10月上旬)省组织专家、群众代表、新闻媒体代表等进行评审，并在媒体进行公示。在公示期内，对被举报的入围人选，一经查实将取消评选资格。</w:t>
      </w:r>
      <w:r>
        <w:rPr>
          <w:rFonts w:hint="eastAsia" w:ascii="仿宋_GB2312" w:hAnsi="Calibri" w:eastAsia="仿宋_GB2312" w:cs="Times New Roman"/>
          <w:sz w:val="30"/>
          <w:szCs w:val="30"/>
        </w:rPr>
        <w:br w:type="textWrapping"/>
      </w:r>
      <w:r>
        <w:rPr>
          <w:rFonts w:hint="eastAsia" w:ascii="仿宋_GB2312" w:hAnsi="Calibri" w:eastAsia="仿宋_GB2312" w:cs="Times New Roman"/>
          <w:sz w:val="30"/>
          <w:szCs w:val="30"/>
          <w:lang w:val="en-US" w:eastAsia="zh-CN"/>
        </w:rPr>
        <w:t xml:space="preserve">    </w:t>
      </w:r>
      <w:r>
        <w:rPr>
          <w:rFonts w:hint="eastAsia" w:ascii="仿宋_GB2312" w:hAnsi="Calibri" w:eastAsia="仿宋_GB2312" w:cs="Times New Roman"/>
          <w:sz w:val="30"/>
          <w:szCs w:val="30"/>
        </w:rPr>
        <w:t>第五阶段:总结表彰(10月中旬)省残联与省扶贫办通过适当形式，对获评对象进行表彰，并颁发证书。</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黑体" w:hAnsi="黑体" w:eastAsia="黑体" w:cs="Times New Roman"/>
          <w:sz w:val="30"/>
          <w:szCs w:val="30"/>
        </w:rPr>
      </w:pPr>
      <w:r>
        <w:rPr>
          <w:rFonts w:hint="eastAsia" w:ascii="黑体" w:hAnsi="黑体" w:eastAsia="黑体" w:cs="Times New Roman"/>
          <w:sz w:val="30"/>
          <w:szCs w:val="30"/>
          <w:lang w:eastAsia="zh-CN"/>
        </w:rPr>
        <w:t>七</w:t>
      </w:r>
      <w:r>
        <w:rPr>
          <w:rFonts w:hint="eastAsia" w:ascii="黑体" w:hAnsi="黑体" w:eastAsia="黑体" w:cs="Times New Roman"/>
          <w:sz w:val="30"/>
          <w:szCs w:val="30"/>
        </w:rPr>
        <w:t>、有关要求</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_GB2312" w:hAnsi="Calibri" w:eastAsia="仿宋_GB2312" w:cs="Times New Roman"/>
          <w:sz w:val="30"/>
          <w:szCs w:val="30"/>
        </w:rPr>
      </w:pPr>
      <w:r>
        <w:rPr>
          <w:rFonts w:hint="eastAsia" w:ascii="仿宋_GB2312" w:hAnsi="Calibri" w:eastAsia="仿宋_GB2312" w:cs="Times New Roman"/>
          <w:sz w:val="30"/>
          <w:szCs w:val="30"/>
        </w:rPr>
        <w:t>（一）加强组织领导。各</w:t>
      </w:r>
      <w:r>
        <w:rPr>
          <w:rFonts w:hint="eastAsia" w:ascii="仿宋_GB2312" w:hAnsi="Calibri" w:eastAsia="仿宋_GB2312" w:cs="Times New Roman"/>
          <w:sz w:val="30"/>
          <w:szCs w:val="30"/>
          <w:lang w:val="en-US" w:eastAsia="zh-CN"/>
        </w:rPr>
        <w:t>县市</w:t>
      </w:r>
      <w:r>
        <w:rPr>
          <w:rFonts w:hint="eastAsia" w:ascii="仿宋_GB2312" w:hAnsi="Calibri" w:eastAsia="仿宋_GB2312" w:cs="Times New Roman"/>
          <w:sz w:val="30"/>
          <w:szCs w:val="30"/>
        </w:rPr>
        <w:t>要充分认识评选活动的意义，加强部门协调，周密安排部署，严格按照评选条件和产生程序进行，体现先进性、典型性、代表性，做到优中选优。深入发动群众，突出群众推、群众评、群众学，着重推选群众身边看得见、摸得着、学得到的先进人物，把评选表彰的过程作为学习宣传先进事迹的过程，广大残疾人朋友自我教育、自我提高过程，使评选表彰工作产生广泛的社会影响。</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_GB2312" w:hAnsi="Calibri" w:eastAsia="仿宋_GB2312" w:cs="Times New Roman"/>
          <w:sz w:val="30"/>
          <w:szCs w:val="30"/>
        </w:rPr>
      </w:pPr>
      <w:r>
        <w:rPr>
          <w:rFonts w:hint="eastAsia" w:ascii="仿宋_GB2312" w:hAnsi="Calibri" w:eastAsia="仿宋_GB2312" w:cs="Times New Roman"/>
          <w:sz w:val="30"/>
          <w:szCs w:val="30"/>
        </w:rPr>
        <w:t>（二）坚持公开公正。在评选推荐中坚持公开、公平、公正，不搞照顾，广泛听取各方面意见，邀请纪检监察部门参与监督全过程，严格执行公示制度，真正把事迹突出、群众公认度高的残疾人评选推荐出来。对虚构事迹材料、违反评审规定等行为，一经发现，将撤销评选资格。对于已授予残疾人阳光致富示范户、阳光致富带头人荣誉称号的表彰对象，如发生严重违纪和违法行为，将撤销其所获荣誉称号，并予以通报。</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_GB2312" w:hAnsi="Calibri" w:eastAsia="仿宋_GB2312" w:cs="Times New Roman"/>
          <w:sz w:val="30"/>
          <w:szCs w:val="30"/>
        </w:rPr>
      </w:pPr>
      <w:r>
        <w:rPr>
          <w:rFonts w:hint="eastAsia" w:ascii="仿宋_GB2312" w:hAnsi="Calibri" w:eastAsia="仿宋_GB2312" w:cs="Times New Roman"/>
          <w:sz w:val="30"/>
          <w:szCs w:val="30"/>
        </w:rPr>
        <w:t>（三）加大宣传力度。各</w:t>
      </w:r>
      <w:r>
        <w:rPr>
          <w:rFonts w:hint="eastAsia" w:ascii="仿宋_GB2312" w:hAnsi="Calibri" w:eastAsia="仿宋_GB2312" w:cs="Times New Roman"/>
          <w:sz w:val="30"/>
          <w:szCs w:val="30"/>
          <w:lang w:val="en-US" w:eastAsia="zh-CN"/>
        </w:rPr>
        <w:t>县市</w:t>
      </w:r>
      <w:r>
        <w:rPr>
          <w:rFonts w:hint="eastAsia" w:ascii="仿宋_GB2312" w:hAnsi="Calibri" w:eastAsia="仿宋_GB2312" w:cs="Times New Roman"/>
          <w:sz w:val="30"/>
          <w:szCs w:val="30"/>
        </w:rPr>
        <w:t>要加强与宣传部门的协调，发挥新闻媒体优势，将宣传活动贯穿于推选活动的始终，采取全媒体报道、悬挂宣传标语、滚动显示屏上展示等形式，宣传活动主旨，报道评选活动情况和社会反响，宣扬先进典型的事迹，营造全社会关注、支持、参与残疾人事业的浓厚氛围。推荐上报的评选对象，至少要在当地主流媒体有一次以上的宣传报道。</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hint="eastAsia" w:ascii="仿宋_GB2312" w:hAnsi="Calibri" w:eastAsia="仿宋_GB2312" w:cs="Times New Roman"/>
          <w:sz w:val="30"/>
          <w:szCs w:val="30"/>
        </w:rPr>
      </w:pP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_GB2312" w:hAnsi="Calibri" w:eastAsia="仿宋_GB2312" w:cs="Times New Roman"/>
          <w:sz w:val="30"/>
          <w:szCs w:val="30"/>
        </w:rPr>
      </w:pPr>
      <w:r>
        <w:rPr>
          <w:rFonts w:hint="eastAsia" w:ascii="仿宋_GB2312" w:hAnsi="Calibri" w:eastAsia="仿宋_GB2312" w:cs="Times New Roman"/>
          <w:sz w:val="30"/>
          <w:szCs w:val="30"/>
        </w:rPr>
        <w:t>附件 1.</w:t>
      </w:r>
      <w:r>
        <w:rPr>
          <w:rFonts w:hint="eastAsia" w:ascii="仿宋_GB2312" w:hAnsi="Calibri" w:eastAsia="仿宋_GB2312" w:cs="Times New Roman"/>
          <w:sz w:val="30"/>
          <w:szCs w:val="30"/>
          <w:lang w:eastAsia="zh-CN"/>
        </w:rPr>
        <w:t>湘西州</w:t>
      </w:r>
      <w:r>
        <w:rPr>
          <w:rFonts w:hint="eastAsia" w:ascii="仿宋_GB2312" w:hAnsi="Calibri" w:eastAsia="仿宋_GB2312" w:cs="Times New Roman"/>
          <w:sz w:val="30"/>
          <w:szCs w:val="30"/>
        </w:rPr>
        <w:t>残疾人阳光致富典型评选名额分配表</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_GB2312" w:hAnsi="Calibri" w:eastAsia="仿宋_GB2312" w:cs="Times New Roman"/>
          <w:sz w:val="30"/>
          <w:szCs w:val="30"/>
        </w:rPr>
      </w:pPr>
      <w:r>
        <w:rPr>
          <w:rFonts w:hint="eastAsia" w:ascii="仿宋_GB2312" w:hAnsi="Calibri" w:eastAsia="仿宋_GB2312" w:cs="Times New Roman"/>
          <w:sz w:val="30"/>
          <w:szCs w:val="30"/>
        </w:rPr>
        <w:t xml:space="preserve">     2.</w:t>
      </w:r>
      <w:r>
        <w:rPr>
          <w:rFonts w:hint="eastAsia" w:ascii="仿宋_GB2312" w:hAnsi="Calibri" w:eastAsia="仿宋_GB2312" w:cs="Times New Roman"/>
          <w:sz w:val="30"/>
          <w:szCs w:val="30"/>
          <w:lang w:eastAsia="zh-CN"/>
        </w:rPr>
        <w:t>湘西州</w:t>
      </w:r>
      <w:r>
        <w:rPr>
          <w:rFonts w:hint="eastAsia" w:ascii="仿宋_GB2312" w:hAnsi="Calibri" w:eastAsia="仿宋_GB2312" w:cs="Times New Roman"/>
          <w:sz w:val="30"/>
          <w:szCs w:val="30"/>
        </w:rPr>
        <w:t>残疾人阳光致富典型候选人推荐表</w:t>
      </w:r>
    </w:p>
    <w:p>
      <w:pPr>
        <w:keepNext w:val="0"/>
        <w:keepLines w:val="0"/>
        <w:pageBreakBefore w:val="0"/>
        <w:widowControl/>
        <w:kinsoku/>
        <w:wordWrap/>
        <w:overflowPunct/>
        <w:topLinePunct w:val="0"/>
        <w:autoSpaceDE/>
        <w:autoSpaceDN/>
        <w:bidi w:val="0"/>
        <w:adjustRightInd/>
        <w:snapToGrid/>
        <w:spacing w:line="560" w:lineRule="exact"/>
        <w:ind w:firstLine="640"/>
        <w:jc w:val="left"/>
        <w:textAlignment w:val="auto"/>
        <w:rPr>
          <w:rFonts w:ascii="仿宋_GB2312" w:hAnsi="Calibri" w:eastAsia="仿宋_GB2312" w:cs="Times New Roman"/>
          <w:sz w:val="30"/>
          <w:szCs w:val="30"/>
        </w:rPr>
      </w:pPr>
    </w:p>
    <w:p>
      <w:pPr>
        <w:keepNext w:val="0"/>
        <w:keepLines w:val="0"/>
        <w:pageBreakBefore w:val="0"/>
        <w:widowControl/>
        <w:kinsoku/>
        <w:wordWrap/>
        <w:overflowPunct/>
        <w:topLinePunct w:val="0"/>
        <w:autoSpaceDE/>
        <w:autoSpaceDN/>
        <w:bidi w:val="0"/>
        <w:adjustRightInd/>
        <w:snapToGrid/>
        <w:spacing w:line="560" w:lineRule="exact"/>
        <w:ind w:left="2096" w:leftChars="284" w:hanging="1500" w:hangingChars="500"/>
        <w:jc w:val="left"/>
        <w:textAlignment w:val="auto"/>
        <w:rPr>
          <w:rFonts w:hint="default" w:ascii="仿宋_GB2312" w:hAnsi="Calibri" w:eastAsia="仿宋_GB2312" w:cs="Times New Roman"/>
          <w:sz w:val="30"/>
          <w:szCs w:val="30"/>
          <w:lang w:val="en-US" w:eastAsia="zh-CN"/>
        </w:rPr>
      </w:pPr>
      <w:r>
        <w:rPr>
          <w:rFonts w:hint="eastAsia" w:ascii="仿宋_GB2312" w:hAnsi="Calibri" w:eastAsia="仿宋_GB2312" w:cs="Times New Roman"/>
          <w:sz w:val="30"/>
          <w:szCs w:val="30"/>
        </w:rPr>
        <w:t xml:space="preserve">联系方式: </w:t>
      </w:r>
      <w:r>
        <w:rPr>
          <w:rFonts w:hint="eastAsia" w:ascii="仿宋_GB2312" w:hAnsi="Calibri" w:eastAsia="仿宋_GB2312" w:cs="Times New Roman"/>
          <w:sz w:val="30"/>
          <w:szCs w:val="30"/>
          <w:lang w:eastAsia="zh-CN"/>
        </w:rPr>
        <w:t>湘西</w:t>
      </w:r>
      <w:r>
        <w:rPr>
          <w:rFonts w:hint="eastAsia" w:ascii="仿宋_GB2312" w:hAnsi="Calibri" w:eastAsia="仿宋_GB2312" w:cs="Times New Roman"/>
          <w:sz w:val="30"/>
          <w:szCs w:val="30"/>
          <w:lang w:val="en-US" w:eastAsia="zh-CN"/>
        </w:rPr>
        <w:t xml:space="preserve">自治州残疾人联合会 </w:t>
      </w:r>
      <w:r>
        <w:rPr>
          <w:rFonts w:hint="eastAsia" w:ascii="仿宋_GB2312" w:hAnsi="Calibri" w:eastAsia="仿宋_GB2312" w:cs="Times New Roman"/>
          <w:sz w:val="30"/>
          <w:szCs w:val="30"/>
        </w:rPr>
        <w:t xml:space="preserve"> </w:t>
      </w:r>
      <w:r>
        <w:rPr>
          <w:rFonts w:hint="eastAsia" w:ascii="仿宋_GB2312" w:hAnsi="Calibri" w:eastAsia="仿宋_GB2312" w:cs="Times New Roman"/>
          <w:sz w:val="30"/>
          <w:szCs w:val="30"/>
          <w:lang w:val="en-US" w:eastAsia="zh-CN"/>
        </w:rPr>
        <w:t xml:space="preserve">    </w:t>
      </w:r>
      <w:r>
        <w:rPr>
          <w:rFonts w:hint="eastAsia" w:ascii="仿宋_GB2312" w:hAnsi="Calibri" w:eastAsia="仿宋_GB2312" w:cs="Times New Roman"/>
          <w:sz w:val="30"/>
          <w:szCs w:val="30"/>
          <w:lang w:eastAsia="zh-CN"/>
        </w:rPr>
        <w:t>孙诗璇</w:t>
      </w:r>
      <w:r>
        <w:rPr>
          <w:rFonts w:hint="eastAsia" w:ascii="仿宋_GB2312" w:hAnsi="Calibri" w:eastAsia="仿宋_GB2312" w:cs="Times New Roman"/>
          <w:sz w:val="30"/>
          <w:szCs w:val="30"/>
        </w:rPr>
        <w:t xml:space="preserve"> </w:t>
      </w:r>
      <w:r>
        <w:rPr>
          <w:rFonts w:hint="eastAsia" w:ascii="仿宋_GB2312" w:hAnsi="Calibri" w:eastAsia="仿宋_GB2312" w:cs="Times New Roman"/>
          <w:sz w:val="30"/>
          <w:szCs w:val="30"/>
          <w:lang w:val="en-US" w:eastAsia="zh-CN"/>
        </w:rPr>
        <w:t>18674328696；574001368@qq.com</w:t>
      </w:r>
    </w:p>
    <w:p>
      <w:pPr>
        <w:keepNext w:val="0"/>
        <w:keepLines w:val="0"/>
        <w:pageBreakBefore w:val="0"/>
        <w:widowControl/>
        <w:kinsoku/>
        <w:wordWrap/>
        <w:overflowPunct/>
        <w:topLinePunct w:val="0"/>
        <w:autoSpaceDE/>
        <w:autoSpaceDN/>
        <w:bidi w:val="0"/>
        <w:adjustRightInd/>
        <w:snapToGrid/>
        <w:spacing w:line="560" w:lineRule="exact"/>
        <w:ind w:firstLine="2100" w:firstLineChars="700"/>
        <w:jc w:val="left"/>
        <w:textAlignment w:val="auto"/>
        <w:rPr>
          <w:rFonts w:hint="eastAsia" w:ascii="仿宋_GB2312" w:hAnsi="Calibri" w:eastAsia="仿宋_GB2312" w:cs="Times New Roman"/>
          <w:sz w:val="30"/>
          <w:szCs w:val="30"/>
          <w:lang w:val="en-US" w:eastAsia="zh-CN"/>
        </w:rPr>
      </w:pPr>
      <w:r>
        <w:rPr>
          <w:rFonts w:hint="eastAsia" w:ascii="仿宋_GB2312" w:hAnsi="Calibri" w:eastAsia="仿宋_GB2312" w:cs="Times New Roman"/>
          <w:sz w:val="30"/>
          <w:szCs w:val="30"/>
          <w:lang w:eastAsia="zh-CN"/>
        </w:rPr>
        <w:t>湘西</w:t>
      </w:r>
      <w:r>
        <w:rPr>
          <w:rFonts w:hint="eastAsia" w:ascii="仿宋_GB2312" w:hAnsi="Calibri" w:eastAsia="仿宋_GB2312" w:cs="Times New Roman"/>
          <w:sz w:val="30"/>
          <w:szCs w:val="30"/>
          <w:lang w:val="en-US" w:eastAsia="zh-CN"/>
        </w:rPr>
        <w:t>自治州扶贫开发办公室    谢琳琳</w:t>
      </w:r>
    </w:p>
    <w:p>
      <w:pPr>
        <w:keepNext w:val="0"/>
        <w:keepLines w:val="0"/>
        <w:pageBreakBefore w:val="0"/>
        <w:widowControl/>
        <w:kinsoku/>
        <w:wordWrap/>
        <w:overflowPunct/>
        <w:topLinePunct w:val="0"/>
        <w:autoSpaceDE/>
        <w:autoSpaceDN/>
        <w:bidi w:val="0"/>
        <w:adjustRightInd/>
        <w:snapToGrid/>
        <w:spacing w:line="560" w:lineRule="exact"/>
        <w:ind w:firstLine="2100" w:firstLineChars="700"/>
        <w:jc w:val="left"/>
        <w:textAlignment w:val="auto"/>
        <w:rPr>
          <w:rFonts w:hint="default" w:ascii="仿宋_GB2312" w:hAnsi="Calibri" w:eastAsia="仿宋_GB2312" w:cs="Times New Roman"/>
          <w:sz w:val="30"/>
          <w:szCs w:val="30"/>
          <w:lang w:val="en-US" w:eastAsia="zh-CN"/>
        </w:rPr>
      </w:pPr>
      <w:r>
        <w:rPr>
          <w:rFonts w:hint="eastAsia" w:ascii="仿宋_GB2312" w:hAnsi="Calibri" w:eastAsia="仿宋_GB2312" w:cs="Times New Roman"/>
          <w:sz w:val="30"/>
          <w:szCs w:val="30"/>
          <w:lang w:val="en-US" w:eastAsia="zh-CN"/>
        </w:rPr>
        <w:t>15974324712</w:t>
      </w:r>
      <w:bookmarkStart w:id="0" w:name="_GoBack"/>
      <w:bookmarkEnd w:id="0"/>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Calibri" w:eastAsia="仿宋_GB2312" w:cs="Times New Roman"/>
          <w:sz w:val="30"/>
          <w:szCs w:val="30"/>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_GB2312" w:hAnsi="Calibri" w:eastAsia="仿宋_GB2312" w:cs="Times New Roman"/>
          <w:sz w:val="30"/>
          <w:szCs w:val="30"/>
        </w:rPr>
      </w:pPr>
    </w:p>
    <w:p>
      <w:pPr>
        <w:keepNext w:val="0"/>
        <w:keepLines w:val="0"/>
        <w:pageBreakBefore w:val="0"/>
        <w:kinsoku/>
        <w:wordWrap/>
        <w:overflowPunct/>
        <w:topLinePunct w:val="0"/>
        <w:autoSpaceDE/>
        <w:autoSpaceDN/>
        <w:bidi w:val="0"/>
        <w:adjustRightInd/>
        <w:snapToGrid/>
        <w:spacing w:line="560" w:lineRule="exact"/>
        <w:ind w:firstLine="300" w:firstLineChars="100"/>
        <w:textAlignment w:val="auto"/>
        <w:rPr>
          <w:rFonts w:hint="default" w:ascii="仿宋_GB2312" w:hAnsi="Calibri" w:eastAsia="仿宋_GB2312" w:cs="Times New Roman"/>
          <w:sz w:val="30"/>
          <w:szCs w:val="30"/>
          <w:lang w:val="en-US" w:eastAsia="zh-CN"/>
        </w:rPr>
      </w:pPr>
      <w:r>
        <w:rPr>
          <w:rFonts w:hint="eastAsia" w:ascii="仿宋_GB2312" w:hAnsi="Calibri" w:eastAsia="仿宋_GB2312" w:cs="Times New Roman"/>
          <w:sz w:val="30"/>
          <w:szCs w:val="30"/>
          <w:lang w:eastAsia="zh-CN"/>
        </w:rPr>
        <w:t>湘西</w:t>
      </w:r>
      <w:r>
        <w:rPr>
          <w:rFonts w:hint="eastAsia" w:ascii="仿宋_GB2312" w:hAnsi="Calibri" w:eastAsia="仿宋_GB2312" w:cs="Times New Roman"/>
          <w:sz w:val="30"/>
          <w:szCs w:val="30"/>
          <w:lang w:val="en-US" w:eastAsia="zh-CN"/>
        </w:rPr>
        <w:t>自治</w:t>
      </w:r>
      <w:r>
        <w:rPr>
          <w:rFonts w:hint="eastAsia" w:ascii="仿宋_GB2312" w:hAnsi="Calibri" w:eastAsia="仿宋_GB2312" w:cs="Times New Roman"/>
          <w:sz w:val="30"/>
          <w:szCs w:val="30"/>
          <w:lang w:eastAsia="zh-CN"/>
        </w:rPr>
        <w:t>州</w:t>
      </w:r>
      <w:r>
        <w:rPr>
          <w:rFonts w:hint="eastAsia" w:ascii="仿宋_GB2312" w:hAnsi="Calibri" w:eastAsia="仿宋_GB2312" w:cs="Times New Roman"/>
          <w:sz w:val="30"/>
          <w:szCs w:val="30"/>
        </w:rPr>
        <w:t xml:space="preserve">残疾人联合会       </w:t>
      </w:r>
      <w:r>
        <w:rPr>
          <w:rFonts w:hint="eastAsia" w:ascii="仿宋_GB2312" w:hAnsi="Calibri" w:eastAsia="仿宋_GB2312" w:cs="Times New Roman"/>
          <w:sz w:val="30"/>
          <w:szCs w:val="30"/>
          <w:lang w:eastAsia="zh-CN"/>
        </w:rPr>
        <w:t>湘西</w:t>
      </w:r>
      <w:r>
        <w:rPr>
          <w:rFonts w:hint="eastAsia" w:ascii="仿宋_GB2312" w:hAnsi="Calibri" w:eastAsia="仿宋_GB2312" w:cs="Times New Roman"/>
          <w:sz w:val="30"/>
          <w:szCs w:val="30"/>
          <w:lang w:val="en-US" w:eastAsia="zh-CN"/>
        </w:rPr>
        <w:t>自治</w:t>
      </w:r>
      <w:r>
        <w:rPr>
          <w:rFonts w:hint="eastAsia" w:ascii="仿宋_GB2312" w:hAnsi="Calibri" w:eastAsia="仿宋_GB2312" w:cs="Times New Roman"/>
          <w:sz w:val="30"/>
          <w:szCs w:val="30"/>
          <w:lang w:eastAsia="zh-CN"/>
        </w:rPr>
        <w:t>州</w:t>
      </w:r>
      <w:r>
        <w:rPr>
          <w:rFonts w:hint="eastAsia" w:ascii="仿宋_GB2312" w:hAnsi="Calibri" w:eastAsia="仿宋_GB2312" w:cs="Times New Roman"/>
          <w:sz w:val="30"/>
          <w:szCs w:val="30"/>
        </w:rPr>
        <w:t>扶贫</w:t>
      </w:r>
      <w:r>
        <w:rPr>
          <w:rFonts w:hint="eastAsia" w:ascii="仿宋_GB2312" w:hAnsi="Calibri" w:eastAsia="仿宋_GB2312" w:cs="Times New Roman"/>
          <w:sz w:val="30"/>
          <w:szCs w:val="30"/>
          <w:lang w:val="en-US" w:eastAsia="zh-CN"/>
        </w:rPr>
        <w:t>开发办公室</w:t>
      </w:r>
    </w:p>
    <w:p>
      <w:pPr>
        <w:keepNext w:val="0"/>
        <w:keepLines w:val="0"/>
        <w:pageBreakBefore w:val="0"/>
        <w:kinsoku/>
        <w:wordWrap/>
        <w:overflowPunct/>
        <w:topLinePunct w:val="0"/>
        <w:autoSpaceDE/>
        <w:autoSpaceDN/>
        <w:bidi w:val="0"/>
        <w:adjustRightInd/>
        <w:snapToGrid/>
        <w:spacing w:line="560" w:lineRule="exact"/>
        <w:ind w:firstLine="5250" w:firstLineChars="1750"/>
        <w:textAlignment w:val="auto"/>
        <w:rPr>
          <w:rFonts w:ascii="仿宋_GB2312" w:hAnsi="Calibri" w:eastAsia="仿宋_GB2312" w:cs="Times New Roman"/>
          <w:sz w:val="30"/>
          <w:szCs w:val="30"/>
        </w:rPr>
      </w:pPr>
      <w:r>
        <w:rPr>
          <w:rFonts w:hint="eastAsia" w:ascii="仿宋_GB2312" w:hAnsi="Calibri" w:eastAsia="仿宋_GB2312" w:cs="Times New Roman"/>
          <w:sz w:val="30"/>
          <w:szCs w:val="30"/>
          <w:lang w:val="en-US" w:eastAsia="zh-CN"/>
        </w:rPr>
        <w:t>2020</w:t>
      </w:r>
      <w:r>
        <w:rPr>
          <w:rFonts w:hint="eastAsia" w:ascii="仿宋_GB2312" w:hAnsi="Calibri" w:eastAsia="仿宋_GB2312" w:cs="Times New Roman"/>
          <w:sz w:val="30"/>
          <w:szCs w:val="30"/>
        </w:rPr>
        <w:t>年</w:t>
      </w:r>
      <w:r>
        <w:rPr>
          <w:rFonts w:hint="eastAsia" w:ascii="仿宋_GB2312" w:hAnsi="Calibri" w:eastAsia="仿宋_GB2312" w:cs="Times New Roman"/>
          <w:sz w:val="30"/>
          <w:szCs w:val="30"/>
          <w:lang w:val="en-US" w:eastAsia="zh-CN"/>
        </w:rPr>
        <w:t>6</w:t>
      </w:r>
      <w:r>
        <w:rPr>
          <w:rFonts w:hint="eastAsia" w:ascii="仿宋_GB2312" w:hAnsi="Calibri" w:eastAsia="仿宋_GB2312" w:cs="Times New Roman"/>
          <w:sz w:val="30"/>
          <w:szCs w:val="30"/>
        </w:rPr>
        <w:t>月</w:t>
      </w:r>
      <w:r>
        <w:rPr>
          <w:rFonts w:hint="eastAsia" w:ascii="仿宋_GB2312" w:hAnsi="Calibri" w:eastAsia="仿宋_GB2312" w:cs="Times New Roman"/>
          <w:sz w:val="30"/>
          <w:szCs w:val="30"/>
          <w:lang w:val="en-US" w:eastAsia="zh-CN"/>
        </w:rPr>
        <w:t>28</w:t>
      </w:r>
      <w:r>
        <w:rPr>
          <w:rFonts w:hint="eastAsia" w:ascii="仿宋_GB2312" w:hAnsi="Calibri" w:eastAsia="仿宋_GB2312" w:cs="Times New Roman"/>
          <w:sz w:val="30"/>
          <w:szCs w:val="30"/>
        </w:rPr>
        <w:t>日</w:t>
      </w:r>
    </w:p>
    <w:p>
      <w:pPr>
        <w:rPr>
          <w:rFonts w:ascii="仿宋_GB2312" w:hAnsi="Calibri" w:eastAsia="仿宋_GB2312" w:cs="Times New Roman"/>
          <w:sz w:val="30"/>
          <w:szCs w:val="30"/>
        </w:rPr>
      </w:pPr>
    </w:p>
    <w:p>
      <w:pPr>
        <w:rPr>
          <w:rFonts w:hint="eastAsia" w:ascii="黑体" w:hAnsi="黑体" w:eastAsia="黑体" w:cs="Times New Roman"/>
          <w:sz w:val="32"/>
          <w:szCs w:val="32"/>
        </w:rPr>
      </w:pPr>
    </w:p>
    <w:p>
      <w:pPr>
        <w:rPr>
          <w:rFonts w:ascii="黑体" w:hAnsi="黑体" w:eastAsia="黑体" w:cs="Times New Roman"/>
          <w:sz w:val="32"/>
          <w:szCs w:val="32"/>
        </w:rPr>
      </w:pPr>
      <w:r>
        <w:rPr>
          <w:rFonts w:hint="eastAsia" w:ascii="黑体" w:hAnsi="黑体" w:eastAsia="黑体" w:cs="Times New Roman"/>
          <w:sz w:val="32"/>
          <w:szCs w:val="32"/>
        </w:rPr>
        <w:t>附件1</w:t>
      </w:r>
    </w:p>
    <w:p>
      <w:pPr>
        <w:spacing w:afterLines="100" w:line="440" w:lineRule="exact"/>
        <w:jc w:val="center"/>
        <w:rPr>
          <w:rFonts w:hint="eastAsia" w:ascii="方正小标宋_GBK" w:hAnsi="宋体" w:eastAsia="方正小标宋_GBK"/>
          <w:sz w:val="36"/>
          <w:szCs w:val="36"/>
        </w:rPr>
      </w:pPr>
    </w:p>
    <w:p>
      <w:pPr>
        <w:spacing w:afterLines="100" w:line="440" w:lineRule="exact"/>
        <w:jc w:val="center"/>
        <w:rPr>
          <w:rFonts w:ascii="方正小标宋_GBK" w:hAnsi="宋体" w:eastAsia="方正小标宋_GBK"/>
          <w:sz w:val="36"/>
          <w:szCs w:val="36"/>
        </w:rPr>
      </w:pPr>
      <w:r>
        <w:rPr>
          <w:rFonts w:hint="eastAsia" w:ascii="方正小标宋_GBK" w:hAnsi="宋体" w:eastAsia="方正小标宋_GBK"/>
          <w:sz w:val="36"/>
          <w:szCs w:val="36"/>
        </w:rPr>
        <w:t>湖南省湘西州残疾人阳光致富典型评选名额分配表</w:t>
      </w:r>
    </w:p>
    <w:tbl>
      <w:tblPr>
        <w:tblStyle w:val="4"/>
        <w:tblW w:w="9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16"/>
        <w:gridCol w:w="2841"/>
        <w:gridCol w:w="34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16" w:type="dxa"/>
            <w:vAlign w:val="center"/>
          </w:tcPr>
          <w:p>
            <w:pPr>
              <w:spacing w:after="0" w:line="220" w:lineRule="atLeast"/>
              <w:jc w:val="center"/>
              <w:rPr>
                <w:rFonts w:ascii="仿宋" w:hAnsi="仿宋" w:eastAsia="仿宋"/>
                <w:sz w:val="32"/>
                <w:szCs w:val="32"/>
              </w:rPr>
            </w:pPr>
            <w:r>
              <w:rPr>
                <w:rFonts w:hint="eastAsia" w:ascii="仿宋" w:hAnsi="仿宋" w:eastAsia="仿宋"/>
                <w:sz w:val="32"/>
                <w:szCs w:val="32"/>
              </w:rPr>
              <w:t>县</w:t>
            </w:r>
            <w:r>
              <w:rPr>
                <w:rFonts w:ascii="仿宋" w:hAnsi="仿宋" w:eastAsia="仿宋"/>
                <w:sz w:val="32"/>
                <w:szCs w:val="32"/>
              </w:rPr>
              <w:t xml:space="preserve">  </w:t>
            </w:r>
            <w:r>
              <w:rPr>
                <w:rFonts w:hint="eastAsia" w:ascii="仿宋" w:hAnsi="仿宋" w:eastAsia="仿宋"/>
                <w:sz w:val="32"/>
                <w:szCs w:val="32"/>
              </w:rPr>
              <w:t>市</w:t>
            </w:r>
          </w:p>
        </w:tc>
        <w:tc>
          <w:tcPr>
            <w:tcW w:w="2841" w:type="dxa"/>
            <w:vAlign w:val="center"/>
          </w:tcPr>
          <w:p>
            <w:pPr>
              <w:spacing w:after="0" w:line="220" w:lineRule="atLeast"/>
              <w:jc w:val="center"/>
              <w:rPr>
                <w:rFonts w:ascii="仿宋" w:hAnsi="仿宋" w:eastAsia="仿宋"/>
                <w:sz w:val="32"/>
                <w:szCs w:val="32"/>
              </w:rPr>
            </w:pPr>
            <w:r>
              <w:rPr>
                <w:rFonts w:hint="eastAsia" w:ascii="仿宋" w:hAnsi="仿宋" w:eastAsia="仿宋"/>
                <w:sz w:val="32"/>
                <w:szCs w:val="32"/>
              </w:rPr>
              <w:t>名</w:t>
            </w:r>
            <w:r>
              <w:rPr>
                <w:rFonts w:ascii="仿宋" w:hAnsi="仿宋" w:eastAsia="仿宋"/>
                <w:sz w:val="32"/>
                <w:szCs w:val="32"/>
              </w:rPr>
              <w:t xml:space="preserve">  </w:t>
            </w:r>
            <w:r>
              <w:rPr>
                <w:rFonts w:hint="eastAsia" w:ascii="仿宋" w:hAnsi="仿宋" w:eastAsia="仿宋"/>
                <w:sz w:val="32"/>
                <w:szCs w:val="32"/>
              </w:rPr>
              <w:t>额</w:t>
            </w:r>
          </w:p>
        </w:tc>
        <w:tc>
          <w:tcPr>
            <w:tcW w:w="3499" w:type="dxa"/>
            <w:vAlign w:val="center"/>
          </w:tcPr>
          <w:p>
            <w:pPr>
              <w:spacing w:after="0" w:line="220" w:lineRule="atLeast"/>
              <w:jc w:val="center"/>
              <w:rPr>
                <w:rFonts w:ascii="仿宋" w:hAnsi="仿宋" w:eastAsia="仿宋"/>
                <w:sz w:val="32"/>
                <w:szCs w:val="32"/>
              </w:rPr>
            </w:pPr>
            <w:r>
              <w:rPr>
                <w:rFonts w:hint="eastAsia" w:ascii="仿宋" w:hAnsi="仿宋" w:eastAsia="仿宋"/>
                <w:sz w:val="32"/>
                <w:szCs w:val="32"/>
              </w:rPr>
              <w:t>备</w:t>
            </w:r>
            <w:r>
              <w:rPr>
                <w:rFonts w:ascii="仿宋" w:hAnsi="仿宋" w:eastAsia="仿宋"/>
                <w:sz w:val="32"/>
                <w:szCs w:val="32"/>
              </w:rPr>
              <w:t xml:space="preserve">  </w:t>
            </w:r>
            <w:r>
              <w:rPr>
                <w:rFonts w:hint="eastAsia" w:ascii="仿宋" w:hAnsi="仿宋" w:eastAsia="仿宋"/>
                <w:sz w:val="32"/>
                <w:szCs w:val="32"/>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16" w:type="dxa"/>
            <w:vAlign w:val="center"/>
          </w:tcPr>
          <w:p>
            <w:pPr>
              <w:spacing w:after="0" w:line="220" w:lineRule="atLeast"/>
              <w:jc w:val="center"/>
              <w:rPr>
                <w:rFonts w:ascii="仿宋" w:hAnsi="仿宋" w:eastAsia="仿宋"/>
                <w:sz w:val="32"/>
                <w:szCs w:val="32"/>
              </w:rPr>
            </w:pPr>
            <w:r>
              <w:rPr>
                <w:rFonts w:hint="eastAsia" w:ascii="仿宋" w:hAnsi="仿宋" w:eastAsia="仿宋"/>
                <w:sz w:val="32"/>
                <w:szCs w:val="32"/>
              </w:rPr>
              <w:t>吉首市</w:t>
            </w:r>
          </w:p>
        </w:tc>
        <w:tc>
          <w:tcPr>
            <w:tcW w:w="2841" w:type="dxa"/>
            <w:vAlign w:val="center"/>
          </w:tcPr>
          <w:p>
            <w:pPr>
              <w:spacing w:after="0" w:line="220" w:lineRule="atLeast"/>
              <w:jc w:val="center"/>
              <w:rPr>
                <w:rFonts w:ascii="仿宋" w:hAnsi="仿宋" w:eastAsia="仿宋"/>
                <w:sz w:val="32"/>
                <w:szCs w:val="32"/>
              </w:rPr>
            </w:pPr>
            <w:r>
              <w:rPr>
                <w:rFonts w:ascii="仿宋" w:hAnsi="仿宋" w:eastAsia="仿宋"/>
                <w:sz w:val="32"/>
                <w:szCs w:val="32"/>
              </w:rPr>
              <w:t>1</w:t>
            </w:r>
          </w:p>
        </w:tc>
        <w:tc>
          <w:tcPr>
            <w:tcW w:w="3499" w:type="dxa"/>
            <w:vAlign w:val="center"/>
          </w:tcPr>
          <w:p>
            <w:pPr>
              <w:spacing w:after="0" w:line="220" w:lineRule="atLeas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16" w:type="dxa"/>
            <w:vAlign w:val="center"/>
          </w:tcPr>
          <w:p>
            <w:pPr>
              <w:spacing w:after="0" w:line="220" w:lineRule="atLeast"/>
              <w:jc w:val="center"/>
              <w:rPr>
                <w:rFonts w:ascii="仿宋" w:hAnsi="仿宋" w:eastAsia="仿宋"/>
                <w:sz w:val="32"/>
                <w:szCs w:val="32"/>
              </w:rPr>
            </w:pPr>
            <w:r>
              <w:rPr>
                <w:rFonts w:hint="eastAsia" w:ascii="仿宋" w:hAnsi="仿宋" w:eastAsia="仿宋"/>
                <w:sz w:val="32"/>
                <w:szCs w:val="32"/>
              </w:rPr>
              <w:t>泸溪县</w:t>
            </w:r>
          </w:p>
        </w:tc>
        <w:tc>
          <w:tcPr>
            <w:tcW w:w="2841" w:type="dxa"/>
            <w:vAlign w:val="center"/>
          </w:tcPr>
          <w:p>
            <w:pPr>
              <w:spacing w:after="0" w:line="220" w:lineRule="atLeast"/>
              <w:jc w:val="center"/>
              <w:rPr>
                <w:rFonts w:ascii="仿宋" w:hAnsi="仿宋" w:eastAsia="仿宋"/>
                <w:sz w:val="32"/>
                <w:szCs w:val="32"/>
              </w:rPr>
            </w:pPr>
            <w:r>
              <w:rPr>
                <w:rFonts w:ascii="仿宋" w:hAnsi="仿宋" w:eastAsia="仿宋"/>
                <w:sz w:val="32"/>
                <w:szCs w:val="32"/>
              </w:rPr>
              <w:t>1</w:t>
            </w:r>
          </w:p>
        </w:tc>
        <w:tc>
          <w:tcPr>
            <w:tcW w:w="3499" w:type="dxa"/>
            <w:vAlign w:val="center"/>
          </w:tcPr>
          <w:p>
            <w:pPr>
              <w:spacing w:after="0" w:line="220" w:lineRule="atLeas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16" w:type="dxa"/>
            <w:vAlign w:val="center"/>
          </w:tcPr>
          <w:p>
            <w:pPr>
              <w:spacing w:after="0" w:line="220" w:lineRule="atLeast"/>
              <w:jc w:val="center"/>
              <w:rPr>
                <w:rFonts w:ascii="仿宋" w:hAnsi="仿宋" w:eastAsia="仿宋"/>
                <w:sz w:val="32"/>
                <w:szCs w:val="32"/>
              </w:rPr>
            </w:pPr>
            <w:r>
              <w:rPr>
                <w:rFonts w:hint="eastAsia" w:ascii="仿宋" w:hAnsi="仿宋" w:eastAsia="仿宋"/>
                <w:sz w:val="32"/>
                <w:szCs w:val="32"/>
              </w:rPr>
              <w:t>凤凰县</w:t>
            </w:r>
          </w:p>
        </w:tc>
        <w:tc>
          <w:tcPr>
            <w:tcW w:w="2841" w:type="dxa"/>
            <w:vAlign w:val="center"/>
          </w:tcPr>
          <w:p>
            <w:pPr>
              <w:spacing w:after="0" w:line="220" w:lineRule="atLeast"/>
              <w:jc w:val="center"/>
              <w:rPr>
                <w:rFonts w:ascii="仿宋" w:hAnsi="仿宋" w:eastAsia="仿宋"/>
                <w:sz w:val="32"/>
                <w:szCs w:val="32"/>
              </w:rPr>
            </w:pPr>
            <w:r>
              <w:rPr>
                <w:rFonts w:ascii="仿宋" w:hAnsi="仿宋" w:eastAsia="仿宋"/>
                <w:sz w:val="32"/>
                <w:szCs w:val="32"/>
              </w:rPr>
              <w:t>2</w:t>
            </w:r>
          </w:p>
        </w:tc>
        <w:tc>
          <w:tcPr>
            <w:tcW w:w="3499" w:type="dxa"/>
            <w:vAlign w:val="center"/>
          </w:tcPr>
          <w:p>
            <w:pPr>
              <w:spacing w:after="0" w:line="220" w:lineRule="atLeas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16" w:type="dxa"/>
            <w:vAlign w:val="center"/>
          </w:tcPr>
          <w:p>
            <w:pPr>
              <w:spacing w:after="0" w:line="220" w:lineRule="atLeast"/>
              <w:jc w:val="center"/>
              <w:rPr>
                <w:rFonts w:ascii="仿宋" w:hAnsi="仿宋" w:eastAsia="仿宋"/>
                <w:sz w:val="32"/>
                <w:szCs w:val="32"/>
              </w:rPr>
            </w:pPr>
            <w:r>
              <w:rPr>
                <w:rFonts w:hint="eastAsia" w:ascii="仿宋" w:hAnsi="仿宋" w:eastAsia="仿宋"/>
                <w:sz w:val="32"/>
                <w:szCs w:val="32"/>
              </w:rPr>
              <w:t>古丈县</w:t>
            </w:r>
          </w:p>
        </w:tc>
        <w:tc>
          <w:tcPr>
            <w:tcW w:w="2841" w:type="dxa"/>
            <w:vAlign w:val="center"/>
          </w:tcPr>
          <w:p>
            <w:pPr>
              <w:spacing w:after="0" w:line="220" w:lineRule="atLeast"/>
              <w:jc w:val="center"/>
              <w:rPr>
                <w:rFonts w:ascii="仿宋" w:hAnsi="仿宋" w:eastAsia="仿宋"/>
                <w:sz w:val="32"/>
                <w:szCs w:val="32"/>
              </w:rPr>
            </w:pPr>
            <w:r>
              <w:rPr>
                <w:rFonts w:ascii="仿宋" w:hAnsi="仿宋" w:eastAsia="仿宋"/>
                <w:sz w:val="32"/>
                <w:szCs w:val="32"/>
              </w:rPr>
              <w:t>1</w:t>
            </w:r>
          </w:p>
        </w:tc>
        <w:tc>
          <w:tcPr>
            <w:tcW w:w="3499" w:type="dxa"/>
            <w:vAlign w:val="center"/>
          </w:tcPr>
          <w:p>
            <w:pPr>
              <w:spacing w:after="0" w:line="220" w:lineRule="atLeas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16" w:type="dxa"/>
            <w:vAlign w:val="center"/>
          </w:tcPr>
          <w:p>
            <w:pPr>
              <w:spacing w:after="0" w:line="220" w:lineRule="atLeast"/>
              <w:jc w:val="center"/>
              <w:rPr>
                <w:rFonts w:ascii="仿宋" w:hAnsi="仿宋" w:eastAsia="仿宋"/>
                <w:sz w:val="32"/>
                <w:szCs w:val="32"/>
              </w:rPr>
            </w:pPr>
            <w:r>
              <w:rPr>
                <w:rFonts w:hint="eastAsia" w:ascii="仿宋" w:hAnsi="仿宋" w:eastAsia="仿宋"/>
                <w:sz w:val="32"/>
                <w:szCs w:val="32"/>
              </w:rPr>
              <w:t>花垣县</w:t>
            </w:r>
          </w:p>
        </w:tc>
        <w:tc>
          <w:tcPr>
            <w:tcW w:w="2841" w:type="dxa"/>
            <w:vAlign w:val="center"/>
          </w:tcPr>
          <w:p>
            <w:pPr>
              <w:spacing w:after="0" w:line="220" w:lineRule="atLeast"/>
              <w:jc w:val="center"/>
              <w:rPr>
                <w:rFonts w:ascii="仿宋" w:hAnsi="仿宋" w:eastAsia="仿宋"/>
                <w:sz w:val="32"/>
                <w:szCs w:val="32"/>
              </w:rPr>
            </w:pPr>
            <w:r>
              <w:rPr>
                <w:rFonts w:ascii="仿宋" w:hAnsi="仿宋" w:eastAsia="仿宋"/>
                <w:sz w:val="32"/>
                <w:szCs w:val="32"/>
              </w:rPr>
              <w:t>2</w:t>
            </w:r>
          </w:p>
        </w:tc>
        <w:tc>
          <w:tcPr>
            <w:tcW w:w="3499" w:type="dxa"/>
            <w:vAlign w:val="center"/>
          </w:tcPr>
          <w:p>
            <w:pPr>
              <w:spacing w:after="0" w:line="220" w:lineRule="atLeas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16" w:type="dxa"/>
            <w:vAlign w:val="center"/>
          </w:tcPr>
          <w:p>
            <w:pPr>
              <w:spacing w:after="0" w:line="220" w:lineRule="atLeast"/>
              <w:jc w:val="center"/>
              <w:rPr>
                <w:rFonts w:ascii="仿宋" w:hAnsi="仿宋" w:eastAsia="仿宋"/>
                <w:sz w:val="32"/>
                <w:szCs w:val="32"/>
              </w:rPr>
            </w:pPr>
            <w:r>
              <w:rPr>
                <w:rFonts w:hint="eastAsia" w:ascii="仿宋" w:hAnsi="仿宋" w:eastAsia="仿宋"/>
                <w:sz w:val="32"/>
                <w:szCs w:val="32"/>
              </w:rPr>
              <w:t>保靖县</w:t>
            </w:r>
          </w:p>
        </w:tc>
        <w:tc>
          <w:tcPr>
            <w:tcW w:w="2841" w:type="dxa"/>
            <w:vAlign w:val="center"/>
          </w:tcPr>
          <w:p>
            <w:pPr>
              <w:spacing w:after="0" w:line="220" w:lineRule="atLeast"/>
              <w:jc w:val="center"/>
              <w:rPr>
                <w:rFonts w:ascii="仿宋" w:hAnsi="仿宋" w:eastAsia="仿宋"/>
                <w:sz w:val="32"/>
                <w:szCs w:val="32"/>
              </w:rPr>
            </w:pPr>
            <w:r>
              <w:rPr>
                <w:rFonts w:ascii="仿宋" w:hAnsi="仿宋" w:eastAsia="仿宋"/>
                <w:sz w:val="32"/>
                <w:szCs w:val="32"/>
              </w:rPr>
              <w:t>2</w:t>
            </w:r>
          </w:p>
        </w:tc>
        <w:tc>
          <w:tcPr>
            <w:tcW w:w="3499" w:type="dxa"/>
            <w:vAlign w:val="center"/>
          </w:tcPr>
          <w:p>
            <w:pPr>
              <w:spacing w:after="0" w:line="220" w:lineRule="atLeas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16" w:type="dxa"/>
            <w:vAlign w:val="center"/>
          </w:tcPr>
          <w:p>
            <w:pPr>
              <w:spacing w:after="0" w:line="220" w:lineRule="atLeast"/>
              <w:jc w:val="center"/>
              <w:rPr>
                <w:rFonts w:ascii="仿宋" w:hAnsi="仿宋" w:eastAsia="仿宋"/>
                <w:sz w:val="32"/>
                <w:szCs w:val="32"/>
              </w:rPr>
            </w:pPr>
            <w:r>
              <w:rPr>
                <w:rFonts w:hint="eastAsia" w:ascii="仿宋" w:hAnsi="仿宋" w:eastAsia="仿宋"/>
                <w:sz w:val="32"/>
                <w:szCs w:val="32"/>
              </w:rPr>
              <w:t>永顺县</w:t>
            </w:r>
          </w:p>
        </w:tc>
        <w:tc>
          <w:tcPr>
            <w:tcW w:w="2841" w:type="dxa"/>
            <w:vAlign w:val="center"/>
          </w:tcPr>
          <w:p>
            <w:pPr>
              <w:spacing w:after="0" w:line="220" w:lineRule="atLeast"/>
              <w:jc w:val="center"/>
              <w:rPr>
                <w:rFonts w:ascii="仿宋" w:hAnsi="仿宋" w:eastAsia="仿宋"/>
                <w:sz w:val="32"/>
                <w:szCs w:val="32"/>
              </w:rPr>
            </w:pPr>
            <w:r>
              <w:rPr>
                <w:rFonts w:ascii="仿宋" w:hAnsi="仿宋" w:eastAsia="仿宋"/>
                <w:sz w:val="32"/>
                <w:szCs w:val="32"/>
              </w:rPr>
              <w:t>2</w:t>
            </w:r>
          </w:p>
        </w:tc>
        <w:tc>
          <w:tcPr>
            <w:tcW w:w="3499" w:type="dxa"/>
            <w:vAlign w:val="center"/>
          </w:tcPr>
          <w:p>
            <w:pPr>
              <w:spacing w:after="0" w:line="220" w:lineRule="atLeast"/>
              <w:jc w:val="center"/>
              <w:rPr>
                <w:rFonts w:ascii="仿宋" w:hAnsi="仿宋"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3016" w:type="dxa"/>
            <w:vAlign w:val="center"/>
          </w:tcPr>
          <w:p>
            <w:pPr>
              <w:spacing w:after="0" w:line="220" w:lineRule="atLeast"/>
              <w:jc w:val="center"/>
              <w:rPr>
                <w:rFonts w:ascii="仿宋" w:hAnsi="仿宋" w:eastAsia="仿宋"/>
                <w:sz w:val="32"/>
                <w:szCs w:val="32"/>
              </w:rPr>
            </w:pPr>
            <w:r>
              <w:rPr>
                <w:rFonts w:hint="eastAsia" w:ascii="仿宋" w:hAnsi="仿宋" w:eastAsia="仿宋"/>
                <w:sz w:val="32"/>
                <w:szCs w:val="32"/>
              </w:rPr>
              <w:t>龙山县</w:t>
            </w:r>
          </w:p>
        </w:tc>
        <w:tc>
          <w:tcPr>
            <w:tcW w:w="2841" w:type="dxa"/>
            <w:vAlign w:val="center"/>
          </w:tcPr>
          <w:p>
            <w:pPr>
              <w:spacing w:after="0" w:line="220" w:lineRule="atLeast"/>
              <w:jc w:val="center"/>
              <w:rPr>
                <w:rFonts w:ascii="仿宋" w:hAnsi="仿宋" w:eastAsia="仿宋"/>
                <w:sz w:val="32"/>
                <w:szCs w:val="32"/>
              </w:rPr>
            </w:pPr>
            <w:r>
              <w:rPr>
                <w:rFonts w:ascii="仿宋" w:hAnsi="仿宋" w:eastAsia="仿宋"/>
                <w:sz w:val="32"/>
                <w:szCs w:val="32"/>
              </w:rPr>
              <w:t>2</w:t>
            </w:r>
          </w:p>
        </w:tc>
        <w:tc>
          <w:tcPr>
            <w:tcW w:w="3499" w:type="dxa"/>
            <w:vAlign w:val="center"/>
          </w:tcPr>
          <w:p>
            <w:pPr>
              <w:spacing w:after="0" w:line="220" w:lineRule="atLeast"/>
              <w:jc w:val="center"/>
              <w:rPr>
                <w:rFonts w:ascii="仿宋" w:hAnsi="仿宋" w:eastAsia="仿宋"/>
                <w:sz w:val="32"/>
                <w:szCs w:val="32"/>
              </w:rPr>
            </w:pPr>
          </w:p>
        </w:tc>
      </w:tr>
    </w:tbl>
    <w:p>
      <w:pPr>
        <w:spacing w:afterLines="100" w:line="440" w:lineRule="exact"/>
        <w:jc w:val="both"/>
        <w:rPr>
          <w:rFonts w:ascii="仿宋" w:hAnsi="仿宋" w:eastAsia="仿宋"/>
          <w:sz w:val="28"/>
          <w:szCs w:val="28"/>
        </w:rPr>
      </w:pPr>
      <w:r>
        <w:rPr>
          <w:rFonts w:hint="eastAsia" w:ascii="仿宋" w:hAnsi="仿宋" w:eastAsia="仿宋"/>
          <w:sz w:val="28"/>
          <w:szCs w:val="28"/>
        </w:rPr>
        <w:t>注：湘西州含深度贫困县</w:t>
      </w:r>
      <w:r>
        <w:rPr>
          <w:rFonts w:ascii="仿宋" w:hAnsi="仿宋" w:eastAsia="仿宋"/>
          <w:sz w:val="28"/>
          <w:szCs w:val="28"/>
        </w:rPr>
        <w:t>7</w:t>
      </w:r>
      <w:r>
        <w:rPr>
          <w:rFonts w:hint="eastAsia" w:ascii="仿宋" w:hAnsi="仿宋" w:eastAsia="仿宋"/>
          <w:sz w:val="28"/>
          <w:szCs w:val="28"/>
        </w:rPr>
        <w:t>人</w:t>
      </w:r>
    </w:p>
    <w:p>
      <w:pPr>
        <w:jc w:val="left"/>
        <w:rPr>
          <w:rFonts w:hint="eastAsia" w:ascii="黑体" w:hAnsi="黑体" w:eastAsia="黑体" w:cs="宋体"/>
          <w:bCs/>
          <w:color w:val="444444"/>
          <w:kern w:val="0"/>
          <w:sz w:val="32"/>
          <w:szCs w:val="32"/>
        </w:rPr>
      </w:pPr>
    </w:p>
    <w:p>
      <w:pPr>
        <w:jc w:val="left"/>
        <w:rPr>
          <w:rFonts w:hint="eastAsia" w:ascii="黑体" w:hAnsi="黑体" w:eastAsia="黑体" w:cs="宋体"/>
          <w:bCs/>
          <w:color w:val="444444"/>
          <w:kern w:val="0"/>
          <w:sz w:val="32"/>
          <w:szCs w:val="32"/>
        </w:rPr>
      </w:pPr>
    </w:p>
    <w:p>
      <w:pPr>
        <w:jc w:val="left"/>
        <w:rPr>
          <w:rFonts w:hint="eastAsia" w:ascii="黑体" w:hAnsi="黑体" w:eastAsia="黑体" w:cs="宋体"/>
          <w:bCs/>
          <w:color w:val="444444"/>
          <w:kern w:val="0"/>
          <w:sz w:val="32"/>
          <w:szCs w:val="32"/>
        </w:rPr>
      </w:pPr>
    </w:p>
    <w:p>
      <w:pPr>
        <w:jc w:val="left"/>
        <w:rPr>
          <w:rFonts w:hint="eastAsia" w:ascii="方正小标宋简体" w:hAnsi="ˎ̥" w:eastAsia="方正小标宋简体" w:cs="宋体"/>
          <w:bCs/>
          <w:color w:val="444444"/>
          <w:kern w:val="0"/>
          <w:sz w:val="44"/>
          <w:szCs w:val="44"/>
          <w:lang w:eastAsia="zh-CN"/>
        </w:rPr>
      </w:pPr>
      <w:r>
        <w:rPr>
          <w:rFonts w:hint="eastAsia" w:ascii="黑体" w:hAnsi="黑体" w:eastAsia="黑体" w:cs="宋体"/>
          <w:bCs/>
          <w:color w:val="444444"/>
          <w:kern w:val="0"/>
          <w:sz w:val="32"/>
          <w:szCs w:val="32"/>
        </w:rPr>
        <w:t>附件2</w:t>
      </w:r>
    </w:p>
    <w:p>
      <w:pPr>
        <w:jc w:val="left"/>
        <w:rPr>
          <w:rFonts w:hint="eastAsia" w:ascii="方正小标宋简体" w:hAnsi="ˎ̥" w:eastAsia="方正小标宋简体" w:cs="宋体"/>
          <w:color w:val="444444"/>
          <w:kern w:val="0"/>
          <w:sz w:val="18"/>
          <w:szCs w:val="18"/>
        </w:rPr>
      </w:pPr>
      <w:r>
        <w:rPr>
          <w:rFonts w:hint="eastAsia" w:ascii="方正小标宋简体" w:hAnsi="ˎ̥" w:eastAsia="方正小标宋简体" w:cs="宋体"/>
          <w:bCs/>
          <w:color w:val="444444"/>
          <w:kern w:val="0"/>
          <w:sz w:val="44"/>
          <w:szCs w:val="44"/>
          <w:lang w:eastAsia="zh-CN"/>
        </w:rPr>
        <w:t>湘西州</w:t>
      </w:r>
      <w:r>
        <w:rPr>
          <w:rFonts w:hint="eastAsia" w:ascii="方正小标宋简体" w:hAnsi="ˎ̥" w:eastAsia="方正小标宋简体" w:cs="宋体"/>
          <w:bCs/>
          <w:color w:val="444444"/>
          <w:kern w:val="0"/>
          <w:sz w:val="44"/>
          <w:szCs w:val="44"/>
        </w:rPr>
        <w:t>残疾人阳光致富典型候选人推荐表</w:t>
      </w:r>
    </w:p>
    <w:tbl>
      <w:tblPr>
        <w:tblStyle w:val="4"/>
        <w:tblW w:w="8983" w:type="dxa"/>
        <w:jc w:val="center"/>
        <w:tblLayout w:type="fixed"/>
        <w:tblCellMar>
          <w:top w:w="0" w:type="dxa"/>
          <w:left w:w="0" w:type="dxa"/>
          <w:bottom w:w="0" w:type="dxa"/>
          <w:right w:w="0" w:type="dxa"/>
        </w:tblCellMar>
      </w:tblPr>
      <w:tblGrid>
        <w:gridCol w:w="1411"/>
        <w:gridCol w:w="1004"/>
        <w:gridCol w:w="436"/>
        <w:gridCol w:w="434"/>
        <w:gridCol w:w="339"/>
        <w:gridCol w:w="8"/>
        <w:gridCol w:w="518"/>
        <w:gridCol w:w="550"/>
        <w:gridCol w:w="610"/>
        <w:gridCol w:w="780"/>
        <w:gridCol w:w="1212"/>
        <w:gridCol w:w="1681"/>
      </w:tblGrid>
      <w:tr>
        <w:tblPrEx>
          <w:tblCellMar>
            <w:top w:w="0" w:type="dxa"/>
            <w:left w:w="0" w:type="dxa"/>
            <w:bottom w:w="0" w:type="dxa"/>
            <w:right w:w="0" w:type="dxa"/>
          </w:tblCellMar>
        </w:tblPrEx>
        <w:trPr>
          <w:trHeight w:val="595" w:hRule="atLeast"/>
          <w:jc w:val="center"/>
        </w:trPr>
        <w:tc>
          <w:tcPr>
            <w:tcW w:w="1411"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spacing w:line="240" w:lineRule="atLeast"/>
              <w:jc w:val="center"/>
              <w:rPr>
                <w:rFonts w:hint="eastAsia" w:ascii="仿宋_GB2312" w:hAnsi="ˎ̥" w:eastAsia="仿宋_GB2312" w:cs="宋体"/>
                <w:color w:val="auto"/>
                <w:kern w:val="0"/>
                <w:sz w:val="18"/>
                <w:szCs w:val="18"/>
              </w:rPr>
            </w:pPr>
            <w:r>
              <w:rPr>
                <w:rFonts w:hint="eastAsia" w:ascii="仿宋_GB2312" w:hAnsi="ˎ̥" w:eastAsia="仿宋_GB2312" w:cs="宋体"/>
                <w:color w:val="auto"/>
                <w:spacing w:val="-10"/>
                <w:kern w:val="0"/>
                <w:sz w:val="24"/>
                <w:szCs w:val="24"/>
              </w:rPr>
              <w:t>姓 名</w:t>
            </w:r>
          </w:p>
        </w:tc>
        <w:tc>
          <w:tcPr>
            <w:tcW w:w="1440"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240" w:lineRule="atLeast"/>
              <w:jc w:val="center"/>
              <w:rPr>
                <w:rFonts w:hint="eastAsia" w:ascii="仿宋_GB2312" w:hAnsi="ˎ̥" w:eastAsia="仿宋_GB2312" w:cs="宋体"/>
                <w:color w:val="auto"/>
                <w:kern w:val="0"/>
                <w:sz w:val="18"/>
                <w:szCs w:val="18"/>
              </w:rPr>
            </w:pPr>
            <w:r>
              <w:rPr>
                <w:rFonts w:hint="eastAsia" w:ascii="仿宋_GB2312" w:hAnsi="ˎ̥" w:eastAsia="仿宋_GB2312" w:cs="宋体"/>
                <w:color w:val="auto"/>
                <w:kern w:val="0"/>
                <w:sz w:val="18"/>
                <w:szCs w:val="18"/>
              </w:rPr>
              <w:t> </w:t>
            </w:r>
          </w:p>
        </w:tc>
        <w:tc>
          <w:tcPr>
            <w:tcW w:w="773"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240" w:lineRule="atLeast"/>
              <w:jc w:val="center"/>
              <w:rPr>
                <w:rFonts w:hint="eastAsia" w:ascii="仿宋_GB2312" w:hAnsi="ˎ̥" w:eastAsia="仿宋_GB2312" w:cs="宋体"/>
                <w:color w:val="auto"/>
                <w:kern w:val="0"/>
                <w:sz w:val="18"/>
                <w:szCs w:val="18"/>
              </w:rPr>
            </w:pPr>
            <w:r>
              <w:rPr>
                <w:rFonts w:hint="eastAsia" w:ascii="仿宋_GB2312" w:hAnsi="ˎ̥" w:eastAsia="仿宋_GB2312" w:cs="宋体"/>
                <w:color w:val="auto"/>
                <w:spacing w:val="-10"/>
                <w:kern w:val="0"/>
                <w:sz w:val="24"/>
                <w:szCs w:val="24"/>
              </w:rPr>
              <w:t>性别</w:t>
            </w:r>
          </w:p>
        </w:tc>
        <w:tc>
          <w:tcPr>
            <w:tcW w:w="526" w:type="dxa"/>
            <w:gridSpan w:val="2"/>
            <w:tcBorders>
              <w:top w:val="single" w:color="000000" w:sz="8" w:space="0"/>
              <w:left w:val="nil"/>
              <w:bottom w:val="single" w:color="000000" w:sz="8" w:space="0"/>
              <w:right w:val="single" w:color="000000" w:sz="8" w:space="0"/>
            </w:tcBorders>
            <w:shd w:val="clear" w:color="auto" w:fill="auto"/>
            <w:vAlign w:val="center"/>
          </w:tcPr>
          <w:p>
            <w:pPr>
              <w:widowControl/>
              <w:spacing w:line="240" w:lineRule="atLeast"/>
              <w:jc w:val="center"/>
              <w:rPr>
                <w:rFonts w:hint="eastAsia" w:ascii="仿宋_GB2312" w:hAnsi="ˎ̥" w:eastAsia="仿宋_GB2312" w:cs="宋体"/>
                <w:color w:val="auto"/>
                <w:kern w:val="0"/>
                <w:sz w:val="18"/>
                <w:szCs w:val="18"/>
              </w:rPr>
            </w:pPr>
            <w:r>
              <w:rPr>
                <w:rFonts w:hint="eastAsia" w:ascii="仿宋_GB2312" w:hAnsi="ˎ̥" w:eastAsia="仿宋_GB2312" w:cs="宋体"/>
                <w:color w:val="auto"/>
                <w:kern w:val="0"/>
                <w:sz w:val="18"/>
                <w:szCs w:val="18"/>
              </w:rPr>
              <w:t> </w:t>
            </w:r>
          </w:p>
        </w:tc>
        <w:tc>
          <w:tcPr>
            <w:tcW w:w="550" w:type="dxa"/>
            <w:tcBorders>
              <w:top w:val="single" w:color="000000" w:sz="8" w:space="0"/>
              <w:left w:val="nil"/>
              <w:bottom w:val="single" w:color="auto" w:sz="4" w:space="0"/>
              <w:right w:val="single" w:color="000000" w:sz="8" w:space="0"/>
            </w:tcBorders>
            <w:shd w:val="clear" w:color="auto" w:fill="auto"/>
            <w:vAlign w:val="center"/>
          </w:tcPr>
          <w:p>
            <w:pPr>
              <w:widowControl/>
              <w:spacing w:line="240" w:lineRule="atLeast"/>
              <w:jc w:val="center"/>
              <w:rPr>
                <w:rFonts w:hint="eastAsia" w:ascii="仿宋_GB2312" w:hAnsi="ˎ̥" w:eastAsia="仿宋_GB2312" w:cs="宋体"/>
                <w:color w:val="auto"/>
                <w:kern w:val="0"/>
                <w:sz w:val="18"/>
                <w:szCs w:val="18"/>
              </w:rPr>
            </w:pPr>
            <w:r>
              <w:rPr>
                <w:rFonts w:hint="eastAsia" w:ascii="仿宋_GB2312" w:hAnsi="ˎ̥" w:eastAsia="仿宋_GB2312" w:cs="宋体"/>
                <w:color w:val="auto"/>
                <w:spacing w:val="-10"/>
                <w:kern w:val="0"/>
                <w:sz w:val="24"/>
                <w:szCs w:val="24"/>
              </w:rPr>
              <w:t>民族</w:t>
            </w:r>
          </w:p>
        </w:tc>
        <w:tc>
          <w:tcPr>
            <w:tcW w:w="610"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atLeast"/>
              <w:jc w:val="center"/>
              <w:rPr>
                <w:rFonts w:hint="eastAsia" w:ascii="仿宋_GB2312" w:hAnsi="ˎ̥" w:eastAsia="仿宋_GB2312" w:cs="宋体"/>
                <w:color w:val="auto"/>
                <w:kern w:val="0"/>
                <w:sz w:val="18"/>
                <w:szCs w:val="18"/>
              </w:rPr>
            </w:pPr>
            <w:r>
              <w:rPr>
                <w:rFonts w:hint="eastAsia" w:ascii="仿宋_GB2312" w:hAnsi="ˎ̥" w:eastAsia="仿宋_GB2312" w:cs="宋体"/>
                <w:color w:val="auto"/>
                <w:kern w:val="0"/>
                <w:sz w:val="18"/>
                <w:szCs w:val="18"/>
              </w:rPr>
              <w:t> </w:t>
            </w:r>
          </w:p>
        </w:tc>
        <w:tc>
          <w:tcPr>
            <w:tcW w:w="780"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atLeast"/>
              <w:jc w:val="center"/>
              <w:rPr>
                <w:rFonts w:hint="eastAsia" w:ascii="仿宋_GB2312" w:hAnsi="ˎ̥" w:eastAsia="仿宋_GB2312" w:cs="宋体"/>
                <w:color w:val="auto"/>
                <w:kern w:val="0"/>
                <w:sz w:val="18"/>
                <w:szCs w:val="18"/>
              </w:rPr>
            </w:pPr>
            <w:r>
              <w:rPr>
                <w:rFonts w:hint="eastAsia" w:ascii="仿宋_GB2312" w:hAnsi="ˎ̥" w:eastAsia="仿宋_GB2312" w:cs="宋体"/>
                <w:color w:val="auto"/>
                <w:spacing w:val="-10"/>
                <w:kern w:val="0"/>
                <w:sz w:val="24"/>
                <w:szCs w:val="24"/>
              </w:rPr>
              <w:t>籍贯</w:t>
            </w:r>
          </w:p>
        </w:tc>
        <w:tc>
          <w:tcPr>
            <w:tcW w:w="1212" w:type="dxa"/>
            <w:tcBorders>
              <w:top w:val="single" w:color="000000" w:sz="8" w:space="0"/>
              <w:left w:val="nil"/>
              <w:bottom w:val="single" w:color="000000" w:sz="8" w:space="0"/>
              <w:right w:val="single" w:color="000000" w:sz="8" w:space="0"/>
            </w:tcBorders>
            <w:shd w:val="clear" w:color="auto" w:fill="auto"/>
            <w:vAlign w:val="center"/>
          </w:tcPr>
          <w:p>
            <w:pPr>
              <w:widowControl/>
              <w:spacing w:line="240" w:lineRule="atLeast"/>
              <w:jc w:val="center"/>
              <w:rPr>
                <w:rFonts w:hint="eastAsia" w:ascii="仿宋_GB2312" w:hAnsi="ˎ̥" w:eastAsia="仿宋_GB2312" w:cs="宋体"/>
                <w:color w:val="auto"/>
                <w:kern w:val="0"/>
                <w:sz w:val="18"/>
                <w:szCs w:val="18"/>
              </w:rPr>
            </w:pPr>
            <w:r>
              <w:rPr>
                <w:rFonts w:hint="eastAsia" w:ascii="仿宋_GB2312" w:hAnsi="ˎ̥" w:eastAsia="仿宋_GB2312" w:cs="宋体"/>
                <w:color w:val="auto"/>
                <w:kern w:val="0"/>
                <w:sz w:val="18"/>
                <w:szCs w:val="18"/>
              </w:rPr>
              <w:t> </w:t>
            </w:r>
          </w:p>
        </w:tc>
        <w:tc>
          <w:tcPr>
            <w:tcW w:w="1681" w:type="dxa"/>
            <w:vMerge w:val="restart"/>
            <w:tcBorders>
              <w:top w:val="single" w:color="000000" w:sz="8" w:space="0"/>
              <w:left w:val="nil"/>
              <w:bottom w:val="single" w:color="000000" w:sz="8" w:space="0"/>
              <w:right w:val="single" w:color="auto" w:sz="8" w:space="0"/>
            </w:tcBorders>
            <w:shd w:val="clear" w:color="auto" w:fill="auto"/>
            <w:vAlign w:val="center"/>
          </w:tcPr>
          <w:p>
            <w:pPr>
              <w:widowControl/>
              <w:jc w:val="center"/>
              <w:rPr>
                <w:rFonts w:hint="eastAsia" w:ascii="仿宋_GB2312" w:hAnsi="ˎ̥" w:eastAsia="仿宋_GB2312" w:cs="宋体"/>
                <w:color w:val="auto"/>
                <w:kern w:val="0"/>
                <w:sz w:val="18"/>
                <w:szCs w:val="18"/>
              </w:rPr>
            </w:pPr>
            <w:r>
              <w:rPr>
                <w:rFonts w:hint="eastAsia" w:ascii="仿宋_GB2312" w:hAnsi="ˎ̥" w:eastAsia="仿宋_GB2312" w:cs="宋体"/>
                <w:color w:val="auto"/>
                <w:kern w:val="0"/>
                <w:sz w:val="24"/>
                <w:szCs w:val="24"/>
              </w:rPr>
              <w:t>照片</w:t>
            </w:r>
          </w:p>
        </w:tc>
      </w:tr>
      <w:tr>
        <w:tblPrEx>
          <w:tblCellMar>
            <w:top w:w="0" w:type="dxa"/>
            <w:left w:w="0" w:type="dxa"/>
            <w:bottom w:w="0" w:type="dxa"/>
            <w:right w:w="0" w:type="dxa"/>
          </w:tblCellMar>
        </w:tblPrEx>
        <w:trPr>
          <w:trHeight w:val="359" w:hRule="atLeast"/>
          <w:jc w:val="center"/>
        </w:trPr>
        <w:tc>
          <w:tcPr>
            <w:tcW w:w="141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tLeast"/>
              <w:jc w:val="center"/>
              <w:rPr>
                <w:rFonts w:hint="eastAsia" w:ascii="仿宋_GB2312" w:hAnsi="ˎ̥" w:eastAsia="仿宋_GB2312" w:cs="宋体"/>
                <w:color w:val="auto"/>
                <w:kern w:val="0"/>
                <w:sz w:val="18"/>
                <w:szCs w:val="18"/>
              </w:rPr>
            </w:pPr>
            <w:r>
              <w:rPr>
                <w:rFonts w:hint="eastAsia" w:ascii="仿宋_GB2312" w:hAnsi="ˎ̥" w:eastAsia="仿宋_GB2312" w:cs="宋体"/>
                <w:color w:val="auto"/>
                <w:spacing w:val="-20"/>
                <w:kern w:val="0"/>
                <w:sz w:val="24"/>
                <w:szCs w:val="24"/>
              </w:rPr>
              <w:t>出生年月(   岁)</w:t>
            </w:r>
          </w:p>
        </w:tc>
        <w:tc>
          <w:tcPr>
            <w:tcW w:w="1440" w:type="dxa"/>
            <w:gridSpan w:val="2"/>
            <w:tcBorders>
              <w:top w:val="nil"/>
              <w:left w:val="nil"/>
              <w:bottom w:val="single" w:color="000000" w:sz="8" w:space="0"/>
              <w:right w:val="single" w:color="000000" w:sz="8" w:space="0"/>
            </w:tcBorders>
            <w:shd w:val="clear" w:color="auto" w:fill="auto"/>
            <w:vAlign w:val="center"/>
          </w:tcPr>
          <w:p>
            <w:pPr>
              <w:widowControl/>
              <w:spacing w:line="240" w:lineRule="atLeast"/>
              <w:jc w:val="center"/>
              <w:rPr>
                <w:rFonts w:hint="eastAsia" w:ascii="仿宋_GB2312" w:hAnsi="ˎ̥" w:eastAsia="仿宋_GB2312" w:cs="宋体"/>
                <w:color w:val="auto"/>
                <w:kern w:val="0"/>
                <w:sz w:val="18"/>
                <w:szCs w:val="18"/>
              </w:rPr>
            </w:pPr>
            <w:r>
              <w:rPr>
                <w:rFonts w:hint="eastAsia" w:ascii="仿宋_GB2312" w:hAnsi="ˎ̥" w:eastAsia="仿宋_GB2312" w:cs="宋体"/>
                <w:color w:val="auto"/>
                <w:kern w:val="0"/>
                <w:sz w:val="18"/>
                <w:szCs w:val="18"/>
              </w:rPr>
              <w:t> </w:t>
            </w:r>
          </w:p>
        </w:tc>
        <w:tc>
          <w:tcPr>
            <w:tcW w:w="781" w:type="dxa"/>
            <w:gridSpan w:val="3"/>
            <w:tcBorders>
              <w:top w:val="nil"/>
              <w:left w:val="nil"/>
              <w:bottom w:val="single" w:color="000000" w:sz="8" w:space="0"/>
              <w:right w:val="single" w:color="000000" w:sz="8" w:space="0"/>
            </w:tcBorders>
            <w:shd w:val="clear" w:color="auto" w:fill="auto"/>
            <w:vAlign w:val="center"/>
          </w:tcPr>
          <w:p>
            <w:pPr>
              <w:widowControl/>
              <w:spacing w:line="240" w:lineRule="atLeast"/>
              <w:jc w:val="center"/>
              <w:rPr>
                <w:rFonts w:hint="eastAsia" w:ascii="仿宋_GB2312" w:hAnsi="ˎ̥" w:eastAsia="仿宋_GB2312" w:cs="宋体"/>
                <w:color w:val="auto"/>
                <w:kern w:val="0"/>
                <w:sz w:val="18"/>
                <w:szCs w:val="18"/>
              </w:rPr>
            </w:pPr>
            <w:r>
              <w:rPr>
                <w:rFonts w:hint="eastAsia" w:ascii="仿宋_GB2312" w:hAnsi="ˎ̥" w:eastAsia="仿宋_GB2312" w:cs="宋体"/>
                <w:color w:val="auto"/>
                <w:spacing w:val="-10"/>
                <w:kern w:val="0"/>
                <w:sz w:val="24"/>
                <w:szCs w:val="24"/>
              </w:rPr>
              <w:t>政治</w:t>
            </w:r>
          </w:p>
          <w:p>
            <w:pPr>
              <w:widowControl/>
              <w:spacing w:line="240" w:lineRule="atLeast"/>
              <w:jc w:val="center"/>
              <w:rPr>
                <w:rFonts w:hint="eastAsia" w:ascii="仿宋_GB2312" w:hAnsi="ˎ̥" w:eastAsia="仿宋_GB2312" w:cs="宋体"/>
                <w:color w:val="auto"/>
                <w:kern w:val="0"/>
                <w:sz w:val="18"/>
                <w:szCs w:val="18"/>
              </w:rPr>
            </w:pPr>
            <w:r>
              <w:rPr>
                <w:rFonts w:hint="eastAsia" w:ascii="仿宋_GB2312" w:hAnsi="ˎ̥" w:eastAsia="仿宋_GB2312" w:cs="宋体"/>
                <w:color w:val="auto"/>
                <w:spacing w:val="-10"/>
                <w:kern w:val="0"/>
                <w:sz w:val="24"/>
                <w:szCs w:val="24"/>
              </w:rPr>
              <w:t>面貌</w:t>
            </w:r>
          </w:p>
        </w:tc>
        <w:tc>
          <w:tcPr>
            <w:tcW w:w="1068" w:type="dxa"/>
            <w:gridSpan w:val="2"/>
            <w:tcBorders>
              <w:top w:val="single" w:color="auto" w:sz="4" w:space="0"/>
              <w:left w:val="nil"/>
              <w:bottom w:val="single" w:color="000000" w:sz="8" w:space="0"/>
              <w:right w:val="single" w:color="auto" w:sz="4" w:space="0"/>
            </w:tcBorders>
            <w:shd w:val="clear" w:color="auto" w:fill="auto"/>
            <w:vAlign w:val="center"/>
          </w:tcPr>
          <w:p>
            <w:pPr>
              <w:widowControl/>
              <w:spacing w:line="240" w:lineRule="atLeast"/>
              <w:jc w:val="center"/>
              <w:rPr>
                <w:rFonts w:hint="eastAsia" w:ascii="仿宋_GB2312" w:hAnsi="ˎ̥" w:eastAsia="仿宋_GB2312" w:cs="宋体"/>
                <w:color w:val="auto"/>
                <w:kern w:val="0"/>
                <w:sz w:val="18"/>
                <w:szCs w:val="18"/>
              </w:rPr>
            </w:pPr>
            <w:r>
              <w:rPr>
                <w:rFonts w:hint="eastAsia" w:ascii="仿宋_GB2312" w:hAnsi="ˎ̥" w:eastAsia="仿宋_GB2312" w:cs="宋体"/>
                <w:color w:val="auto"/>
                <w:kern w:val="0"/>
                <w:sz w:val="18"/>
                <w:szCs w:val="18"/>
              </w:rPr>
              <w:t> </w:t>
            </w:r>
          </w:p>
        </w:tc>
        <w:tc>
          <w:tcPr>
            <w:tcW w:w="610" w:type="dxa"/>
            <w:tcBorders>
              <w:top w:val="nil"/>
              <w:left w:val="single" w:color="auto" w:sz="4" w:space="0"/>
              <w:bottom w:val="single" w:color="000000" w:sz="8" w:space="0"/>
              <w:right w:val="single" w:color="auto" w:sz="8" w:space="0"/>
            </w:tcBorders>
            <w:shd w:val="clear" w:color="auto" w:fill="auto"/>
            <w:vAlign w:val="center"/>
          </w:tcPr>
          <w:p>
            <w:pPr>
              <w:widowControl/>
              <w:spacing w:line="240" w:lineRule="atLeast"/>
              <w:jc w:val="center"/>
              <w:rPr>
                <w:rFonts w:hint="eastAsia" w:ascii="仿宋_GB2312" w:hAnsi="ˎ̥" w:eastAsia="仿宋_GB2312" w:cs="宋体"/>
                <w:color w:val="auto"/>
                <w:kern w:val="0"/>
                <w:sz w:val="18"/>
                <w:szCs w:val="18"/>
              </w:rPr>
            </w:pPr>
            <w:r>
              <w:rPr>
                <w:rFonts w:hint="eastAsia" w:ascii="仿宋_GB2312" w:hAnsi="ˎ̥" w:eastAsia="仿宋_GB2312" w:cs="宋体"/>
                <w:color w:val="auto"/>
                <w:spacing w:val="-10"/>
                <w:kern w:val="0"/>
                <w:sz w:val="24"/>
                <w:szCs w:val="24"/>
              </w:rPr>
              <w:t>电话</w:t>
            </w:r>
          </w:p>
        </w:tc>
        <w:tc>
          <w:tcPr>
            <w:tcW w:w="1992" w:type="dxa"/>
            <w:gridSpan w:val="2"/>
            <w:tcBorders>
              <w:top w:val="nil"/>
              <w:left w:val="nil"/>
              <w:bottom w:val="single" w:color="000000" w:sz="8" w:space="0"/>
              <w:right w:val="single" w:color="auto" w:sz="8" w:space="0"/>
            </w:tcBorders>
            <w:shd w:val="clear" w:color="auto" w:fill="auto"/>
            <w:vAlign w:val="center"/>
          </w:tcPr>
          <w:p>
            <w:pPr>
              <w:widowControl/>
              <w:jc w:val="center"/>
              <w:rPr>
                <w:rFonts w:hint="eastAsia" w:ascii="仿宋_GB2312" w:hAnsi="ˎ̥" w:eastAsia="仿宋_GB2312" w:cs="宋体"/>
                <w:color w:val="auto"/>
                <w:kern w:val="0"/>
                <w:sz w:val="18"/>
                <w:szCs w:val="18"/>
              </w:rPr>
            </w:pPr>
            <w:r>
              <w:rPr>
                <w:rFonts w:hint="eastAsia" w:ascii="仿宋_GB2312" w:hAnsi="ˎ̥" w:eastAsia="仿宋_GB2312" w:cs="宋体"/>
                <w:color w:val="auto"/>
                <w:kern w:val="0"/>
                <w:sz w:val="18"/>
                <w:szCs w:val="18"/>
              </w:rPr>
              <w:t> </w:t>
            </w:r>
          </w:p>
        </w:tc>
        <w:tc>
          <w:tcPr>
            <w:tcW w:w="1681" w:type="dxa"/>
            <w:vMerge w:val="continue"/>
            <w:tcBorders>
              <w:top w:val="single" w:color="000000" w:sz="8" w:space="0"/>
              <w:left w:val="nil"/>
              <w:bottom w:val="single" w:color="000000" w:sz="8" w:space="0"/>
              <w:right w:val="single" w:color="auto" w:sz="8" w:space="0"/>
            </w:tcBorders>
            <w:vAlign w:val="center"/>
          </w:tcPr>
          <w:p>
            <w:pPr>
              <w:widowControl/>
              <w:jc w:val="left"/>
              <w:rPr>
                <w:rFonts w:hint="eastAsia" w:ascii="仿宋_GB2312" w:hAnsi="ˎ̥" w:eastAsia="仿宋_GB2312" w:cs="宋体"/>
                <w:color w:val="auto"/>
                <w:kern w:val="0"/>
                <w:sz w:val="18"/>
                <w:szCs w:val="18"/>
              </w:rPr>
            </w:pPr>
          </w:p>
        </w:tc>
      </w:tr>
      <w:tr>
        <w:tblPrEx>
          <w:tblCellMar>
            <w:top w:w="0" w:type="dxa"/>
            <w:left w:w="0" w:type="dxa"/>
            <w:bottom w:w="0" w:type="dxa"/>
            <w:right w:w="0" w:type="dxa"/>
          </w:tblCellMar>
        </w:tblPrEx>
        <w:trPr>
          <w:trHeight w:val="605" w:hRule="atLeast"/>
          <w:jc w:val="center"/>
        </w:trPr>
        <w:tc>
          <w:tcPr>
            <w:tcW w:w="141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tLeast"/>
              <w:jc w:val="center"/>
              <w:rPr>
                <w:rFonts w:hint="eastAsia" w:ascii="仿宋_GB2312" w:hAnsi="ˎ̥" w:eastAsia="仿宋_GB2312" w:cs="宋体"/>
                <w:color w:val="auto"/>
                <w:spacing w:val="-20"/>
                <w:kern w:val="0"/>
                <w:sz w:val="24"/>
                <w:szCs w:val="24"/>
              </w:rPr>
            </w:pPr>
            <w:r>
              <w:rPr>
                <w:rFonts w:hint="eastAsia" w:ascii="仿宋_GB2312" w:hAnsi="ˎ̥" w:eastAsia="仿宋_GB2312" w:cs="宋体"/>
                <w:color w:val="auto"/>
                <w:spacing w:val="-20"/>
                <w:kern w:val="0"/>
                <w:sz w:val="24"/>
                <w:szCs w:val="24"/>
              </w:rPr>
              <w:t>残疾人证号码</w:t>
            </w:r>
          </w:p>
        </w:tc>
        <w:tc>
          <w:tcPr>
            <w:tcW w:w="3289" w:type="dxa"/>
            <w:gridSpan w:val="7"/>
            <w:tcBorders>
              <w:top w:val="nil"/>
              <w:left w:val="nil"/>
              <w:bottom w:val="single" w:color="000000" w:sz="8" w:space="0"/>
              <w:right w:val="single" w:color="auto" w:sz="4" w:space="0"/>
            </w:tcBorders>
            <w:shd w:val="clear" w:color="auto" w:fill="auto"/>
            <w:vAlign w:val="center"/>
          </w:tcPr>
          <w:p>
            <w:pPr>
              <w:widowControl/>
              <w:spacing w:line="240" w:lineRule="atLeast"/>
              <w:jc w:val="center"/>
              <w:rPr>
                <w:rFonts w:hint="eastAsia" w:ascii="仿宋_GB2312" w:hAnsi="ˎ̥" w:eastAsia="仿宋_GB2312" w:cs="宋体"/>
                <w:color w:val="auto"/>
                <w:spacing w:val="-20"/>
                <w:kern w:val="0"/>
                <w:sz w:val="24"/>
                <w:szCs w:val="24"/>
              </w:rPr>
            </w:pPr>
            <w:r>
              <w:rPr>
                <w:rFonts w:hint="eastAsia" w:ascii="仿宋_GB2312" w:hAnsi="ˎ̥" w:eastAsia="仿宋_GB2312" w:cs="宋体"/>
                <w:color w:val="auto"/>
                <w:spacing w:val="-20"/>
                <w:kern w:val="0"/>
                <w:sz w:val="24"/>
                <w:szCs w:val="24"/>
              </w:rPr>
              <w:t> </w:t>
            </w:r>
          </w:p>
        </w:tc>
        <w:tc>
          <w:tcPr>
            <w:tcW w:w="610" w:type="dxa"/>
            <w:tcBorders>
              <w:top w:val="nil"/>
              <w:left w:val="single" w:color="auto" w:sz="4" w:space="0"/>
              <w:bottom w:val="single" w:color="000000" w:sz="8" w:space="0"/>
              <w:right w:val="single" w:color="000000" w:sz="8" w:space="0"/>
            </w:tcBorders>
            <w:shd w:val="clear" w:color="auto" w:fill="auto"/>
            <w:vAlign w:val="center"/>
          </w:tcPr>
          <w:p>
            <w:pPr>
              <w:widowControl/>
              <w:spacing w:line="240" w:lineRule="atLeast"/>
              <w:jc w:val="center"/>
              <w:rPr>
                <w:rFonts w:hint="eastAsia" w:ascii="仿宋_GB2312" w:hAnsi="ˎ̥" w:eastAsia="仿宋_GB2312" w:cs="宋体"/>
                <w:color w:val="auto"/>
                <w:spacing w:val="-20"/>
                <w:kern w:val="0"/>
                <w:sz w:val="24"/>
                <w:szCs w:val="24"/>
              </w:rPr>
            </w:pPr>
            <w:r>
              <w:rPr>
                <w:rFonts w:hint="eastAsia" w:ascii="仿宋_GB2312" w:hAnsi="ˎ̥" w:eastAsia="仿宋_GB2312" w:cs="宋体"/>
                <w:color w:val="auto"/>
                <w:spacing w:val="-20"/>
                <w:kern w:val="0"/>
                <w:sz w:val="24"/>
                <w:szCs w:val="24"/>
              </w:rPr>
              <w:t>微信</w:t>
            </w:r>
          </w:p>
        </w:tc>
        <w:tc>
          <w:tcPr>
            <w:tcW w:w="1992" w:type="dxa"/>
            <w:gridSpan w:val="2"/>
            <w:tcBorders>
              <w:top w:val="nil"/>
              <w:left w:val="nil"/>
              <w:bottom w:val="single" w:color="000000" w:sz="8" w:space="0"/>
              <w:right w:val="single" w:color="auto" w:sz="8" w:space="0"/>
            </w:tcBorders>
            <w:shd w:val="clear" w:color="auto" w:fill="auto"/>
            <w:vAlign w:val="center"/>
          </w:tcPr>
          <w:p>
            <w:pPr>
              <w:widowControl/>
              <w:spacing w:line="240" w:lineRule="atLeast"/>
              <w:jc w:val="center"/>
              <w:rPr>
                <w:rFonts w:hint="eastAsia" w:ascii="仿宋_GB2312" w:hAnsi="ˎ̥" w:eastAsia="仿宋_GB2312" w:cs="宋体"/>
                <w:color w:val="auto"/>
                <w:spacing w:val="-20"/>
                <w:kern w:val="0"/>
                <w:sz w:val="24"/>
                <w:szCs w:val="24"/>
              </w:rPr>
            </w:pPr>
            <w:r>
              <w:rPr>
                <w:rFonts w:hint="eastAsia" w:ascii="仿宋_GB2312" w:hAnsi="ˎ̥" w:eastAsia="仿宋_GB2312" w:cs="宋体"/>
                <w:color w:val="auto"/>
                <w:spacing w:val="-20"/>
                <w:kern w:val="0"/>
                <w:sz w:val="24"/>
                <w:szCs w:val="24"/>
              </w:rPr>
              <w:t> </w:t>
            </w:r>
          </w:p>
        </w:tc>
        <w:tc>
          <w:tcPr>
            <w:tcW w:w="1681" w:type="dxa"/>
            <w:vMerge w:val="continue"/>
            <w:tcBorders>
              <w:top w:val="single" w:color="000000" w:sz="8" w:space="0"/>
              <w:left w:val="nil"/>
              <w:bottom w:val="single" w:color="000000" w:sz="8" w:space="0"/>
              <w:right w:val="single" w:color="auto" w:sz="8" w:space="0"/>
            </w:tcBorders>
            <w:vAlign w:val="center"/>
          </w:tcPr>
          <w:p>
            <w:pPr>
              <w:widowControl/>
              <w:jc w:val="left"/>
              <w:rPr>
                <w:rFonts w:hint="eastAsia" w:ascii="仿宋_GB2312" w:hAnsi="ˎ̥" w:eastAsia="仿宋_GB2312" w:cs="宋体"/>
                <w:color w:val="auto"/>
                <w:kern w:val="0"/>
                <w:sz w:val="18"/>
                <w:szCs w:val="18"/>
              </w:rPr>
            </w:pPr>
          </w:p>
        </w:tc>
      </w:tr>
      <w:tr>
        <w:tblPrEx>
          <w:tblCellMar>
            <w:top w:w="0" w:type="dxa"/>
            <w:left w:w="0" w:type="dxa"/>
            <w:bottom w:w="0" w:type="dxa"/>
            <w:right w:w="0" w:type="dxa"/>
          </w:tblCellMar>
        </w:tblPrEx>
        <w:trPr>
          <w:trHeight w:val="624" w:hRule="atLeast"/>
          <w:jc w:val="center"/>
        </w:trPr>
        <w:tc>
          <w:tcPr>
            <w:tcW w:w="141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tLeast"/>
              <w:jc w:val="center"/>
              <w:rPr>
                <w:rFonts w:hint="eastAsia" w:ascii="仿宋_GB2312" w:hAnsi="ˎ̥" w:eastAsia="仿宋_GB2312" w:cs="宋体"/>
                <w:color w:val="auto"/>
                <w:spacing w:val="-20"/>
                <w:kern w:val="0"/>
                <w:sz w:val="24"/>
                <w:szCs w:val="24"/>
              </w:rPr>
            </w:pPr>
            <w:r>
              <w:rPr>
                <w:rFonts w:hint="eastAsia" w:ascii="仿宋_GB2312" w:hAnsi="ˎ̥" w:eastAsia="仿宋_GB2312" w:cs="宋体"/>
                <w:color w:val="auto"/>
                <w:spacing w:val="-20"/>
                <w:kern w:val="0"/>
                <w:sz w:val="24"/>
                <w:szCs w:val="24"/>
              </w:rPr>
              <w:t>残疾类别</w:t>
            </w:r>
          </w:p>
          <w:p>
            <w:pPr>
              <w:widowControl/>
              <w:spacing w:line="240" w:lineRule="atLeast"/>
              <w:jc w:val="center"/>
              <w:rPr>
                <w:rFonts w:hint="eastAsia" w:ascii="仿宋_GB2312" w:hAnsi="ˎ̥" w:eastAsia="仿宋_GB2312" w:cs="宋体"/>
                <w:color w:val="auto"/>
                <w:spacing w:val="-20"/>
                <w:kern w:val="0"/>
                <w:sz w:val="24"/>
                <w:szCs w:val="24"/>
              </w:rPr>
            </w:pPr>
            <w:r>
              <w:rPr>
                <w:rFonts w:hint="eastAsia" w:ascii="仿宋_GB2312" w:hAnsi="ˎ̥" w:eastAsia="仿宋_GB2312" w:cs="宋体"/>
                <w:color w:val="auto"/>
                <w:spacing w:val="-20"/>
                <w:kern w:val="0"/>
                <w:sz w:val="24"/>
                <w:szCs w:val="24"/>
              </w:rPr>
              <w:t>及 等级</w:t>
            </w:r>
          </w:p>
        </w:tc>
        <w:tc>
          <w:tcPr>
            <w:tcW w:w="1004" w:type="dxa"/>
            <w:tcBorders>
              <w:top w:val="nil"/>
              <w:left w:val="nil"/>
              <w:bottom w:val="single" w:color="000000" w:sz="8" w:space="0"/>
              <w:right w:val="single" w:color="auto" w:sz="4" w:space="0"/>
            </w:tcBorders>
            <w:shd w:val="clear" w:color="auto" w:fill="auto"/>
            <w:vAlign w:val="center"/>
          </w:tcPr>
          <w:p>
            <w:pPr>
              <w:widowControl/>
              <w:spacing w:line="240" w:lineRule="atLeast"/>
              <w:jc w:val="center"/>
              <w:rPr>
                <w:rFonts w:hint="eastAsia" w:ascii="仿宋_GB2312" w:hAnsi="ˎ̥" w:eastAsia="仿宋_GB2312" w:cs="宋体"/>
                <w:color w:val="auto"/>
                <w:spacing w:val="-20"/>
                <w:kern w:val="0"/>
                <w:sz w:val="24"/>
                <w:szCs w:val="24"/>
              </w:rPr>
            </w:pPr>
          </w:p>
        </w:tc>
        <w:tc>
          <w:tcPr>
            <w:tcW w:w="870" w:type="dxa"/>
            <w:gridSpan w:val="2"/>
            <w:tcBorders>
              <w:top w:val="single" w:color="auto" w:sz="4" w:space="0"/>
              <w:left w:val="single" w:color="auto" w:sz="4" w:space="0"/>
              <w:bottom w:val="single" w:color="000000" w:sz="8" w:space="0"/>
              <w:right w:val="single" w:color="auto" w:sz="4" w:space="0"/>
            </w:tcBorders>
            <w:shd w:val="clear" w:color="auto" w:fill="auto"/>
            <w:vAlign w:val="center"/>
          </w:tcPr>
          <w:p>
            <w:pPr>
              <w:spacing w:line="240" w:lineRule="atLeast"/>
              <w:jc w:val="center"/>
              <w:rPr>
                <w:rFonts w:hint="eastAsia" w:ascii="仿宋_GB2312" w:hAnsi="ˎ̥" w:eastAsia="仿宋_GB2312" w:cs="宋体"/>
                <w:color w:val="auto"/>
                <w:spacing w:val="-20"/>
                <w:kern w:val="0"/>
                <w:sz w:val="24"/>
                <w:szCs w:val="24"/>
              </w:rPr>
            </w:pPr>
            <w:r>
              <w:rPr>
                <w:rFonts w:hint="eastAsia" w:ascii="仿宋_GB2312" w:hAnsi="ˎ̥" w:eastAsia="仿宋_GB2312" w:cs="宋体"/>
                <w:color w:val="auto"/>
                <w:spacing w:val="-20"/>
                <w:kern w:val="0"/>
                <w:sz w:val="24"/>
                <w:szCs w:val="24"/>
              </w:rPr>
              <w:t>家庭</w:t>
            </w:r>
          </w:p>
          <w:p>
            <w:pPr>
              <w:spacing w:line="240" w:lineRule="atLeast"/>
              <w:jc w:val="center"/>
              <w:rPr>
                <w:rFonts w:hint="eastAsia" w:ascii="仿宋_GB2312" w:hAnsi="ˎ̥" w:eastAsia="仿宋_GB2312" w:cs="宋体"/>
                <w:color w:val="auto"/>
                <w:spacing w:val="-20"/>
                <w:kern w:val="0"/>
                <w:sz w:val="24"/>
                <w:szCs w:val="24"/>
              </w:rPr>
            </w:pPr>
            <w:r>
              <w:rPr>
                <w:rFonts w:hint="eastAsia" w:ascii="仿宋_GB2312" w:hAnsi="ˎ̥" w:eastAsia="仿宋_GB2312" w:cs="宋体"/>
                <w:color w:val="auto"/>
                <w:spacing w:val="-20"/>
                <w:kern w:val="0"/>
                <w:sz w:val="24"/>
                <w:szCs w:val="24"/>
              </w:rPr>
              <w:t>人口</w:t>
            </w:r>
          </w:p>
        </w:tc>
        <w:tc>
          <w:tcPr>
            <w:tcW w:w="1415" w:type="dxa"/>
            <w:gridSpan w:val="4"/>
            <w:tcBorders>
              <w:top w:val="single" w:color="auto" w:sz="4" w:space="0"/>
              <w:left w:val="single" w:color="auto" w:sz="4" w:space="0"/>
              <w:bottom w:val="single" w:color="000000" w:sz="8" w:space="0"/>
              <w:right w:val="single" w:color="000000" w:sz="8" w:space="0"/>
            </w:tcBorders>
            <w:shd w:val="clear" w:color="auto" w:fill="auto"/>
            <w:vAlign w:val="center"/>
          </w:tcPr>
          <w:p>
            <w:pPr>
              <w:spacing w:line="240" w:lineRule="atLeast"/>
              <w:jc w:val="center"/>
              <w:rPr>
                <w:rFonts w:hint="eastAsia" w:ascii="仿宋_GB2312" w:hAnsi="ˎ̥" w:eastAsia="仿宋_GB2312" w:cs="宋体"/>
                <w:color w:val="auto"/>
                <w:spacing w:val="-20"/>
                <w:kern w:val="0"/>
                <w:sz w:val="24"/>
                <w:szCs w:val="24"/>
              </w:rPr>
            </w:pPr>
            <w:r>
              <w:rPr>
                <w:rFonts w:hint="eastAsia" w:ascii="仿宋_GB2312" w:hAnsi="ˎ̥" w:eastAsia="仿宋_GB2312" w:cs="宋体"/>
                <w:color w:val="auto"/>
                <w:spacing w:val="-20"/>
                <w:kern w:val="0"/>
                <w:sz w:val="24"/>
                <w:szCs w:val="24"/>
              </w:rPr>
              <w:t> </w:t>
            </w:r>
          </w:p>
        </w:tc>
        <w:tc>
          <w:tcPr>
            <w:tcW w:w="610" w:type="dxa"/>
            <w:tcBorders>
              <w:top w:val="nil"/>
              <w:left w:val="nil"/>
              <w:bottom w:val="single" w:color="000000" w:sz="8" w:space="0"/>
              <w:right w:val="single" w:color="000000" w:sz="8" w:space="0"/>
            </w:tcBorders>
            <w:shd w:val="clear" w:color="auto" w:fill="auto"/>
            <w:vAlign w:val="center"/>
          </w:tcPr>
          <w:p>
            <w:pPr>
              <w:widowControl/>
              <w:spacing w:line="240" w:lineRule="atLeast"/>
              <w:jc w:val="center"/>
              <w:rPr>
                <w:rFonts w:hint="eastAsia" w:ascii="仿宋_GB2312" w:hAnsi="ˎ̥" w:eastAsia="仿宋_GB2312" w:cs="宋体"/>
                <w:color w:val="auto"/>
                <w:spacing w:val="-20"/>
                <w:kern w:val="0"/>
                <w:sz w:val="24"/>
                <w:szCs w:val="24"/>
              </w:rPr>
            </w:pPr>
            <w:r>
              <w:rPr>
                <w:rFonts w:hint="eastAsia" w:ascii="仿宋_GB2312" w:hAnsi="ˎ̥" w:eastAsia="仿宋_GB2312" w:cs="宋体"/>
                <w:color w:val="auto"/>
                <w:spacing w:val="-20"/>
                <w:kern w:val="0"/>
                <w:sz w:val="24"/>
                <w:szCs w:val="24"/>
              </w:rPr>
              <w:t>QQ</w:t>
            </w:r>
          </w:p>
        </w:tc>
        <w:tc>
          <w:tcPr>
            <w:tcW w:w="1992" w:type="dxa"/>
            <w:gridSpan w:val="2"/>
            <w:tcBorders>
              <w:top w:val="nil"/>
              <w:left w:val="nil"/>
              <w:bottom w:val="single" w:color="000000" w:sz="8" w:space="0"/>
              <w:right w:val="single" w:color="auto" w:sz="8" w:space="0"/>
            </w:tcBorders>
            <w:shd w:val="clear" w:color="auto" w:fill="auto"/>
            <w:vAlign w:val="center"/>
          </w:tcPr>
          <w:p>
            <w:pPr>
              <w:widowControl/>
              <w:jc w:val="center"/>
              <w:rPr>
                <w:rFonts w:hint="eastAsia" w:ascii="仿宋_GB2312" w:hAnsi="ˎ̥" w:eastAsia="仿宋_GB2312" w:cs="宋体"/>
                <w:color w:val="auto"/>
                <w:spacing w:val="-20"/>
                <w:kern w:val="0"/>
                <w:sz w:val="24"/>
                <w:szCs w:val="24"/>
              </w:rPr>
            </w:pPr>
          </w:p>
        </w:tc>
        <w:tc>
          <w:tcPr>
            <w:tcW w:w="1681" w:type="dxa"/>
            <w:vMerge w:val="continue"/>
            <w:tcBorders>
              <w:top w:val="single" w:color="000000" w:sz="8" w:space="0"/>
              <w:left w:val="nil"/>
              <w:bottom w:val="single" w:color="auto" w:sz="4" w:space="0"/>
              <w:right w:val="single" w:color="auto" w:sz="8" w:space="0"/>
            </w:tcBorders>
            <w:vAlign w:val="center"/>
          </w:tcPr>
          <w:p>
            <w:pPr>
              <w:widowControl/>
              <w:jc w:val="left"/>
              <w:rPr>
                <w:rFonts w:hint="eastAsia" w:ascii="仿宋_GB2312" w:hAnsi="ˎ̥" w:eastAsia="仿宋_GB2312" w:cs="宋体"/>
                <w:color w:val="auto"/>
                <w:kern w:val="0"/>
                <w:sz w:val="18"/>
                <w:szCs w:val="18"/>
              </w:rPr>
            </w:pPr>
          </w:p>
        </w:tc>
      </w:tr>
      <w:tr>
        <w:tblPrEx>
          <w:tblCellMar>
            <w:top w:w="0" w:type="dxa"/>
            <w:left w:w="0" w:type="dxa"/>
            <w:bottom w:w="0" w:type="dxa"/>
            <w:right w:w="0" w:type="dxa"/>
          </w:tblCellMar>
        </w:tblPrEx>
        <w:trPr>
          <w:trHeight w:val="420" w:hRule="atLeast"/>
          <w:jc w:val="center"/>
        </w:trPr>
        <w:tc>
          <w:tcPr>
            <w:tcW w:w="1411" w:type="dxa"/>
            <w:tcBorders>
              <w:top w:val="nil"/>
              <w:left w:val="single" w:color="000000" w:sz="8" w:space="0"/>
              <w:bottom w:val="single" w:color="000000" w:sz="8" w:space="0"/>
              <w:right w:val="single" w:color="000000" w:sz="8" w:space="0"/>
            </w:tcBorders>
            <w:shd w:val="clear" w:color="auto" w:fill="auto"/>
            <w:vAlign w:val="center"/>
          </w:tcPr>
          <w:p>
            <w:pPr>
              <w:widowControl/>
              <w:spacing w:line="240" w:lineRule="atLeast"/>
              <w:jc w:val="center"/>
              <w:rPr>
                <w:rFonts w:hint="eastAsia" w:ascii="仿宋_GB2312" w:hAnsi="ˎ̥" w:eastAsia="仿宋_GB2312" w:cs="宋体"/>
                <w:color w:val="auto"/>
                <w:kern w:val="0"/>
                <w:sz w:val="18"/>
                <w:szCs w:val="18"/>
              </w:rPr>
            </w:pPr>
            <w:r>
              <w:rPr>
                <w:rFonts w:hint="eastAsia" w:ascii="仿宋_GB2312" w:hAnsi="ˎ̥" w:eastAsia="仿宋_GB2312" w:cs="宋体"/>
                <w:color w:val="auto"/>
                <w:spacing w:val="-10"/>
                <w:kern w:val="0"/>
                <w:sz w:val="24"/>
                <w:szCs w:val="24"/>
              </w:rPr>
              <w:t>家庭详细地址</w:t>
            </w:r>
          </w:p>
        </w:tc>
        <w:tc>
          <w:tcPr>
            <w:tcW w:w="7572" w:type="dxa"/>
            <w:gridSpan w:val="11"/>
            <w:tcBorders>
              <w:top w:val="nil"/>
              <w:left w:val="nil"/>
              <w:bottom w:val="single" w:color="000000" w:sz="8" w:space="0"/>
              <w:right w:val="single" w:color="auto" w:sz="8" w:space="0"/>
            </w:tcBorders>
            <w:shd w:val="clear" w:color="auto" w:fill="auto"/>
            <w:vAlign w:val="center"/>
          </w:tcPr>
          <w:p>
            <w:pPr>
              <w:widowControl/>
              <w:jc w:val="left"/>
              <w:rPr>
                <w:rFonts w:hint="eastAsia" w:ascii="仿宋_GB2312" w:hAnsi="ˎ̥" w:eastAsia="仿宋_GB2312" w:cs="宋体"/>
                <w:color w:val="auto"/>
                <w:kern w:val="0"/>
                <w:sz w:val="18"/>
                <w:szCs w:val="18"/>
              </w:rPr>
            </w:pPr>
            <w:r>
              <w:rPr>
                <w:rFonts w:hint="eastAsia" w:ascii="仿宋_GB2312" w:hAnsi="ˎ̥" w:eastAsia="仿宋_GB2312" w:cs="宋体"/>
                <w:color w:val="auto"/>
                <w:kern w:val="0"/>
                <w:sz w:val="18"/>
                <w:szCs w:val="18"/>
              </w:rPr>
              <w:t> </w:t>
            </w:r>
          </w:p>
        </w:tc>
      </w:tr>
      <w:tr>
        <w:tblPrEx>
          <w:tblCellMar>
            <w:top w:w="0" w:type="dxa"/>
            <w:left w:w="0" w:type="dxa"/>
            <w:bottom w:w="0" w:type="dxa"/>
            <w:right w:w="0" w:type="dxa"/>
          </w:tblCellMar>
        </w:tblPrEx>
        <w:trPr>
          <w:trHeight w:val="636" w:hRule="atLeast"/>
          <w:jc w:val="center"/>
        </w:trPr>
        <w:tc>
          <w:tcPr>
            <w:tcW w:w="1411" w:type="dxa"/>
            <w:tcBorders>
              <w:top w:val="nil"/>
              <w:left w:val="single" w:color="000000" w:sz="8" w:space="0"/>
              <w:bottom w:val="single" w:color="auto" w:sz="4" w:space="0"/>
              <w:right w:val="single" w:color="000000" w:sz="8" w:space="0"/>
            </w:tcBorders>
            <w:shd w:val="clear" w:color="auto" w:fill="auto"/>
            <w:vAlign w:val="center"/>
          </w:tcPr>
          <w:p>
            <w:pPr>
              <w:jc w:val="center"/>
              <w:rPr>
                <w:rFonts w:hint="eastAsia" w:ascii="仿宋_GB2312" w:hAnsi="ˎ̥" w:eastAsia="仿宋_GB2312" w:cs="宋体"/>
                <w:color w:val="auto"/>
                <w:spacing w:val="-20"/>
                <w:kern w:val="0"/>
                <w:sz w:val="24"/>
                <w:szCs w:val="24"/>
              </w:rPr>
            </w:pPr>
            <w:r>
              <w:rPr>
                <w:rFonts w:hint="eastAsia" w:ascii="仿宋_GB2312" w:hAnsi="ˎ̥" w:eastAsia="仿宋_GB2312" w:cs="宋体"/>
                <w:color w:val="auto"/>
                <w:spacing w:val="-20"/>
                <w:kern w:val="0"/>
                <w:sz w:val="24"/>
                <w:szCs w:val="24"/>
              </w:rPr>
              <w:t>推荐典型类型 </w:t>
            </w:r>
          </w:p>
        </w:tc>
        <w:tc>
          <w:tcPr>
            <w:tcW w:w="7572" w:type="dxa"/>
            <w:gridSpan w:val="11"/>
            <w:tcBorders>
              <w:top w:val="nil"/>
              <w:left w:val="nil"/>
              <w:bottom w:val="single" w:color="auto" w:sz="4" w:space="0"/>
              <w:right w:val="single" w:color="000000" w:sz="8" w:space="0"/>
            </w:tcBorders>
            <w:shd w:val="clear" w:color="auto" w:fill="auto"/>
            <w:vAlign w:val="center"/>
          </w:tcPr>
          <w:p>
            <w:pPr>
              <w:widowControl/>
              <w:spacing w:line="480" w:lineRule="atLeast"/>
              <w:ind w:firstLine="480"/>
              <w:jc w:val="center"/>
              <w:rPr>
                <w:rFonts w:hint="eastAsia" w:ascii="仿宋_GB2312" w:hAnsi="ˎ̥" w:eastAsia="仿宋_GB2312" w:cs="宋体"/>
                <w:color w:val="auto"/>
                <w:spacing w:val="-20"/>
                <w:kern w:val="0"/>
                <w:sz w:val="24"/>
                <w:szCs w:val="24"/>
              </w:rPr>
            </w:pPr>
            <w:r>
              <w:rPr>
                <w:rFonts w:hint="eastAsia" w:ascii="仿宋_GB2312" w:hAnsi="ˎ̥" w:eastAsia="仿宋_GB2312" w:cs="宋体"/>
                <w:color w:val="auto"/>
                <w:spacing w:val="-20"/>
                <w:kern w:val="0"/>
                <w:sz w:val="24"/>
                <w:szCs w:val="24"/>
              </w:rPr>
              <w:t>阳光致富示范户 □              阳光致富带头人□ </w:t>
            </w:r>
          </w:p>
        </w:tc>
      </w:tr>
      <w:tr>
        <w:tblPrEx>
          <w:tblCellMar>
            <w:top w:w="0" w:type="dxa"/>
            <w:left w:w="0" w:type="dxa"/>
            <w:bottom w:w="0" w:type="dxa"/>
            <w:right w:w="0" w:type="dxa"/>
          </w:tblCellMar>
        </w:tblPrEx>
        <w:trPr>
          <w:trHeight w:val="1716" w:hRule="atLeast"/>
          <w:jc w:val="center"/>
        </w:trPr>
        <w:tc>
          <w:tcPr>
            <w:tcW w:w="1411" w:type="dxa"/>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hint="eastAsia" w:ascii="仿宋_GB2312" w:hAnsi="ˎ̥" w:eastAsia="仿宋_GB2312" w:cs="宋体"/>
                <w:color w:val="auto"/>
                <w:kern w:val="0"/>
                <w:sz w:val="24"/>
                <w:szCs w:val="24"/>
              </w:rPr>
            </w:pPr>
            <w:r>
              <w:rPr>
                <w:rFonts w:hint="eastAsia" w:ascii="仿宋_GB2312" w:hAnsi="ˎ̥" w:eastAsia="仿宋_GB2312" w:cs="宋体"/>
                <w:color w:val="auto"/>
                <w:kern w:val="0"/>
                <w:sz w:val="24"/>
                <w:szCs w:val="24"/>
              </w:rPr>
              <w:t>家庭主要</w:t>
            </w:r>
          </w:p>
          <w:p>
            <w:pPr>
              <w:jc w:val="center"/>
              <w:rPr>
                <w:rFonts w:hint="eastAsia" w:ascii="仿宋_GB2312" w:hAnsi="ˎ̥" w:eastAsia="仿宋_GB2312" w:cs="宋体"/>
                <w:color w:val="auto"/>
                <w:kern w:val="0"/>
                <w:sz w:val="24"/>
                <w:szCs w:val="24"/>
              </w:rPr>
            </w:pPr>
            <w:r>
              <w:rPr>
                <w:rFonts w:hint="eastAsia" w:ascii="仿宋_GB2312" w:hAnsi="ˎ̥" w:eastAsia="仿宋_GB2312" w:cs="宋体"/>
                <w:color w:val="auto"/>
                <w:kern w:val="0"/>
                <w:sz w:val="24"/>
                <w:szCs w:val="24"/>
              </w:rPr>
              <w:t>成员</w:t>
            </w:r>
          </w:p>
        </w:tc>
        <w:tc>
          <w:tcPr>
            <w:tcW w:w="7572" w:type="dxa"/>
            <w:gridSpan w:val="11"/>
            <w:tcBorders>
              <w:top w:val="single" w:color="auto" w:sz="4" w:space="0"/>
              <w:left w:val="nil"/>
              <w:bottom w:val="single" w:color="auto" w:sz="4" w:space="0"/>
              <w:right w:val="single" w:color="000000" w:sz="8" w:space="0"/>
            </w:tcBorders>
            <w:shd w:val="clear" w:color="auto" w:fill="auto"/>
            <w:vAlign w:val="center"/>
          </w:tcPr>
          <w:p>
            <w:pPr>
              <w:jc w:val="left"/>
              <w:rPr>
                <w:rFonts w:hint="eastAsia" w:ascii="仿宋_GB2312" w:hAnsi="ˎ̥" w:eastAsia="仿宋_GB2312" w:cs="宋体"/>
                <w:color w:val="auto"/>
                <w:kern w:val="0"/>
                <w:sz w:val="18"/>
                <w:szCs w:val="18"/>
              </w:rPr>
            </w:pPr>
          </w:p>
          <w:p>
            <w:pPr>
              <w:jc w:val="left"/>
              <w:rPr>
                <w:rFonts w:hint="eastAsia" w:ascii="仿宋_GB2312" w:hAnsi="ˎ̥" w:eastAsia="仿宋_GB2312" w:cs="宋体"/>
                <w:color w:val="auto"/>
                <w:kern w:val="0"/>
                <w:sz w:val="18"/>
                <w:szCs w:val="18"/>
              </w:rPr>
            </w:pPr>
          </w:p>
          <w:p>
            <w:pPr>
              <w:jc w:val="left"/>
              <w:rPr>
                <w:rFonts w:hint="eastAsia" w:ascii="仿宋_GB2312" w:hAnsi="ˎ̥" w:eastAsia="仿宋_GB2312" w:cs="宋体"/>
                <w:color w:val="auto"/>
                <w:kern w:val="0"/>
                <w:sz w:val="18"/>
                <w:szCs w:val="18"/>
              </w:rPr>
            </w:pPr>
          </w:p>
          <w:p>
            <w:pPr>
              <w:jc w:val="left"/>
              <w:rPr>
                <w:rFonts w:hint="eastAsia" w:ascii="仿宋_GB2312" w:hAnsi="ˎ̥" w:eastAsia="仿宋_GB2312" w:cs="宋体"/>
                <w:color w:val="auto"/>
                <w:kern w:val="0"/>
                <w:sz w:val="18"/>
                <w:szCs w:val="18"/>
              </w:rPr>
            </w:pPr>
          </w:p>
          <w:p>
            <w:pPr>
              <w:jc w:val="left"/>
              <w:rPr>
                <w:rFonts w:hint="eastAsia" w:ascii="仿宋_GB2312" w:hAnsi="ˎ̥" w:eastAsia="仿宋_GB2312" w:cs="宋体"/>
                <w:color w:val="auto"/>
                <w:kern w:val="0"/>
                <w:sz w:val="18"/>
                <w:szCs w:val="18"/>
              </w:rPr>
            </w:pPr>
          </w:p>
          <w:p>
            <w:pPr>
              <w:jc w:val="left"/>
              <w:rPr>
                <w:rFonts w:hint="eastAsia" w:ascii="仿宋_GB2312" w:hAnsi="ˎ̥" w:eastAsia="仿宋_GB2312" w:cs="宋体"/>
                <w:color w:val="auto"/>
                <w:kern w:val="0"/>
                <w:sz w:val="18"/>
                <w:szCs w:val="18"/>
              </w:rPr>
            </w:pPr>
          </w:p>
        </w:tc>
      </w:tr>
      <w:tr>
        <w:tblPrEx>
          <w:tblCellMar>
            <w:top w:w="0" w:type="dxa"/>
            <w:left w:w="0" w:type="dxa"/>
            <w:bottom w:w="0" w:type="dxa"/>
            <w:right w:w="0" w:type="dxa"/>
          </w:tblCellMar>
        </w:tblPrEx>
        <w:trPr>
          <w:trHeight w:val="6855" w:hRule="atLeast"/>
          <w:jc w:val="center"/>
        </w:trPr>
        <w:tc>
          <w:tcPr>
            <w:tcW w:w="1411" w:type="dxa"/>
            <w:tcBorders>
              <w:top w:val="single" w:color="auto" w:sz="4" w:space="0"/>
              <w:left w:val="single" w:color="000000" w:sz="8" w:space="0"/>
              <w:bottom w:val="single" w:color="auto" w:sz="4" w:space="0"/>
              <w:right w:val="single" w:color="000000" w:sz="8" w:space="0"/>
            </w:tcBorders>
            <w:shd w:val="clear" w:color="auto" w:fill="auto"/>
            <w:vAlign w:val="center"/>
          </w:tcPr>
          <w:p>
            <w:pPr>
              <w:jc w:val="center"/>
              <w:rPr>
                <w:rFonts w:hint="eastAsia" w:ascii="仿宋_GB2312" w:hAnsi="ˎ̥" w:eastAsia="仿宋_GB2312" w:cs="宋体"/>
                <w:color w:val="auto"/>
                <w:kern w:val="0"/>
                <w:sz w:val="24"/>
                <w:szCs w:val="24"/>
              </w:rPr>
            </w:pPr>
            <w:r>
              <w:rPr>
                <w:rFonts w:hint="eastAsia" w:ascii="仿宋_GB2312" w:hAnsi="ˎ̥" w:eastAsia="仿宋_GB2312" w:cs="宋体"/>
                <w:color w:val="auto"/>
                <w:kern w:val="0"/>
                <w:sz w:val="24"/>
                <w:szCs w:val="24"/>
              </w:rPr>
              <w:t>简</w:t>
            </w:r>
          </w:p>
          <w:p>
            <w:pPr>
              <w:jc w:val="center"/>
              <w:rPr>
                <w:rFonts w:hint="eastAsia" w:ascii="仿宋_GB2312" w:hAnsi="ˎ̥" w:eastAsia="仿宋_GB2312" w:cs="宋体"/>
                <w:color w:val="auto"/>
                <w:kern w:val="0"/>
                <w:sz w:val="24"/>
                <w:szCs w:val="24"/>
              </w:rPr>
            </w:pPr>
            <w:r>
              <w:rPr>
                <w:rFonts w:hint="eastAsia" w:ascii="仿宋_GB2312" w:hAnsi="ˎ̥" w:eastAsia="仿宋_GB2312" w:cs="宋体"/>
                <w:color w:val="auto"/>
                <w:kern w:val="0"/>
                <w:sz w:val="24"/>
                <w:szCs w:val="24"/>
              </w:rPr>
              <w:t>历</w:t>
            </w:r>
          </w:p>
          <w:p>
            <w:pPr>
              <w:jc w:val="center"/>
              <w:rPr>
                <w:rFonts w:hint="eastAsia" w:ascii="仿宋_GB2312" w:hAnsi="ˎ̥" w:eastAsia="仿宋_GB2312" w:cs="宋体"/>
                <w:color w:val="auto"/>
                <w:kern w:val="0"/>
                <w:sz w:val="24"/>
                <w:szCs w:val="24"/>
              </w:rPr>
            </w:pPr>
            <w:r>
              <w:rPr>
                <w:rFonts w:hint="eastAsia" w:ascii="仿宋_GB2312" w:hAnsi="ˎ̥" w:eastAsia="仿宋_GB2312" w:cs="宋体"/>
                <w:color w:val="auto"/>
                <w:kern w:val="0"/>
                <w:sz w:val="24"/>
                <w:szCs w:val="24"/>
              </w:rPr>
              <w:t>及</w:t>
            </w:r>
          </w:p>
          <w:p>
            <w:pPr>
              <w:jc w:val="center"/>
              <w:rPr>
                <w:rFonts w:hint="eastAsia" w:ascii="仿宋_GB2312" w:hAnsi="ˎ̥" w:eastAsia="仿宋_GB2312" w:cs="宋体"/>
                <w:color w:val="auto"/>
                <w:kern w:val="0"/>
                <w:sz w:val="24"/>
                <w:szCs w:val="24"/>
              </w:rPr>
            </w:pPr>
            <w:r>
              <w:rPr>
                <w:rFonts w:hint="eastAsia" w:ascii="仿宋_GB2312" w:hAnsi="ˎ̥" w:eastAsia="仿宋_GB2312" w:cs="宋体"/>
                <w:color w:val="auto"/>
                <w:kern w:val="0"/>
                <w:sz w:val="24"/>
                <w:szCs w:val="24"/>
              </w:rPr>
              <w:t>主</w:t>
            </w:r>
          </w:p>
          <w:p>
            <w:pPr>
              <w:jc w:val="center"/>
              <w:rPr>
                <w:rFonts w:hint="eastAsia" w:ascii="仿宋_GB2312" w:hAnsi="ˎ̥" w:eastAsia="仿宋_GB2312" w:cs="宋体"/>
                <w:color w:val="auto"/>
                <w:kern w:val="0"/>
                <w:sz w:val="24"/>
                <w:szCs w:val="24"/>
              </w:rPr>
            </w:pPr>
            <w:r>
              <w:rPr>
                <w:rFonts w:hint="eastAsia" w:ascii="仿宋_GB2312" w:hAnsi="ˎ̥" w:eastAsia="仿宋_GB2312" w:cs="宋体"/>
                <w:color w:val="auto"/>
                <w:kern w:val="0"/>
                <w:sz w:val="24"/>
                <w:szCs w:val="24"/>
              </w:rPr>
              <w:t>要</w:t>
            </w:r>
          </w:p>
          <w:p>
            <w:pPr>
              <w:jc w:val="center"/>
              <w:rPr>
                <w:rFonts w:hint="eastAsia" w:ascii="仿宋_GB2312" w:hAnsi="ˎ̥" w:eastAsia="仿宋_GB2312" w:cs="宋体"/>
                <w:color w:val="auto"/>
                <w:kern w:val="0"/>
                <w:sz w:val="24"/>
                <w:szCs w:val="24"/>
              </w:rPr>
            </w:pPr>
            <w:r>
              <w:rPr>
                <w:rFonts w:hint="eastAsia" w:ascii="仿宋_GB2312" w:hAnsi="ˎ̥" w:eastAsia="仿宋_GB2312" w:cs="宋体"/>
                <w:color w:val="auto"/>
                <w:kern w:val="0"/>
                <w:sz w:val="24"/>
                <w:szCs w:val="24"/>
              </w:rPr>
              <w:t>事</w:t>
            </w:r>
          </w:p>
          <w:p>
            <w:pPr>
              <w:jc w:val="center"/>
              <w:rPr>
                <w:rFonts w:hint="eastAsia" w:ascii="仿宋_GB2312" w:hAnsi="ˎ̥" w:eastAsia="仿宋_GB2312" w:cs="宋体"/>
                <w:color w:val="auto"/>
                <w:kern w:val="0"/>
                <w:sz w:val="24"/>
                <w:szCs w:val="24"/>
              </w:rPr>
            </w:pPr>
            <w:r>
              <w:rPr>
                <w:rFonts w:hint="eastAsia" w:ascii="仿宋_GB2312" w:hAnsi="ˎ̥" w:eastAsia="仿宋_GB2312" w:cs="宋体"/>
                <w:color w:val="auto"/>
                <w:kern w:val="0"/>
                <w:sz w:val="24"/>
                <w:szCs w:val="24"/>
              </w:rPr>
              <w:t>迹</w:t>
            </w:r>
          </w:p>
        </w:tc>
        <w:tc>
          <w:tcPr>
            <w:tcW w:w="7572" w:type="dxa"/>
            <w:gridSpan w:val="11"/>
            <w:tcBorders>
              <w:top w:val="single" w:color="auto" w:sz="4" w:space="0"/>
              <w:left w:val="nil"/>
              <w:bottom w:val="single" w:color="auto" w:sz="4" w:space="0"/>
              <w:right w:val="single" w:color="000000" w:sz="8" w:space="0"/>
            </w:tcBorders>
            <w:shd w:val="clear" w:color="auto" w:fill="auto"/>
            <w:vAlign w:val="center"/>
          </w:tcPr>
          <w:p>
            <w:pPr>
              <w:jc w:val="left"/>
              <w:rPr>
                <w:rFonts w:hint="eastAsia" w:ascii="仿宋_GB2312" w:hAnsi="ˎ̥" w:eastAsia="仿宋_GB2312" w:cs="宋体"/>
                <w:color w:val="auto"/>
                <w:kern w:val="0"/>
                <w:sz w:val="18"/>
                <w:szCs w:val="18"/>
              </w:rPr>
            </w:pPr>
          </w:p>
          <w:p>
            <w:pPr>
              <w:jc w:val="left"/>
              <w:rPr>
                <w:rFonts w:hint="eastAsia" w:ascii="仿宋_GB2312" w:hAnsi="ˎ̥" w:eastAsia="仿宋_GB2312" w:cs="宋体"/>
                <w:color w:val="auto"/>
                <w:kern w:val="0"/>
                <w:sz w:val="18"/>
                <w:szCs w:val="18"/>
              </w:rPr>
            </w:pPr>
          </w:p>
          <w:p>
            <w:pPr>
              <w:jc w:val="left"/>
              <w:rPr>
                <w:rFonts w:hint="eastAsia" w:ascii="仿宋_GB2312" w:hAnsi="ˎ̥" w:eastAsia="仿宋_GB2312" w:cs="宋体"/>
                <w:color w:val="auto"/>
                <w:kern w:val="0"/>
                <w:sz w:val="18"/>
                <w:szCs w:val="18"/>
              </w:rPr>
            </w:pPr>
          </w:p>
          <w:p>
            <w:pPr>
              <w:jc w:val="left"/>
              <w:rPr>
                <w:rFonts w:hint="eastAsia" w:ascii="仿宋_GB2312" w:hAnsi="ˎ̥" w:eastAsia="仿宋_GB2312" w:cs="宋体"/>
                <w:color w:val="auto"/>
                <w:kern w:val="0"/>
                <w:sz w:val="18"/>
                <w:szCs w:val="18"/>
              </w:rPr>
            </w:pPr>
          </w:p>
          <w:p>
            <w:pPr>
              <w:jc w:val="left"/>
              <w:rPr>
                <w:rFonts w:hint="eastAsia" w:ascii="仿宋_GB2312" w:hAnsi="ˎ̥" w:eastAsia="仿宋_GB2312" w:cs="宋体"/>
                <w:color w:val="auto"/>
                <w:kern w:val="0"/>
                <w:sz w:val="18"/>
                <w:szCs w:val="18"/>
              </w:rPr>
            </w:pPr>
          </w:p>
          <w:p>
            <w:pPr>
              <w:jc w:val="left"/>
              <w:rPr>
                <w:rFonts w:hint="eastAsia" w:ascii="仿宋_GB2312" w:hAnsi="ˎ̥" w:eastAsia="仿宋_GB2312" w:cs="宋体"/>
                <w:color w:val="auto"/>
                <w:kern w:val="0"/>
                <w:sz w:val="18"/>
                <w:szCs w:val="18"/>
              </w:rPr>
            </w:pPr>
          </w:p>
          <w:p>
            <w:pPr>
              <w:jc w:val="left"/>
              <w:rPr>
                <w:rFonts w:hint="eastAsia" w:ascii="仿宋_GB2312" w:hAnsi="ˎ̥" w:eastAsia="仿宋_GB2312" w:cs="宋体"/>
                <w:color w:val="auto"/>
                <w:kern w:val="0"/>
                <w:sz w:val="18"/>
                <w:szCs w:val="18"/>
              </w:rPr>
            </w:pPr>
          </w:p>
          <w:p>
            <w:pPr>
              <w:jc w:val="left"/>
              <w:rPr>
                <w:rFonts w:hint="eastAsia" w:ascii="仿宋_GB2312" w:hAnsi="ˎ̥" w:eastAsia="仿宋_GB2312" w:cs="宋体"/>
                <w:color w:val="auto"/>
                <w:kern w:val="0"/>
                <w:sz w:val="18"/>
                <w:szCs w:val="18"/>
              </w:rPr>
            </w:pPr>
          </w:p>
          <w:p>
            <w:pPr>
              <w:jc w:val="left"/>
              <w:rPr>
                <w:rFonts w:hint="eastAsia" w:ascii="仿宋_GB2312" w:hAnsi="ˎ̥" w:eastAsia="仿宋_GB2312" w:cs="宋体"/>
                <w:color w:val="auto"/>
                <w:kern w:val="0"/>
                <w:sz w:val="18"/>
                <w:szCs w:val="18"/>
              </w:rPr>
            </w:pPr>
          </w:p>
          <w:p>
            <w:pPr>
              <w:jc w:val="left"/>
              <w:rPr>
                <w:rFonts w:hint="eastAsia" w:ascii="仿宋_GB2312" w:hAnsi="ˎ̥" w:eastAsia="仿宋_GB2312" w:cs="宋体"/>
                <w:color w:val="auto"/>
                <w:kern w:val="0"/>
                <w:sz w:val="18"/>
                <w:szCs w:val="18"/>
              </w:rPr>
            </w:pPr>
          </w:p>
          <w:p>
            <w:pPr>
              <w:jc w:val="left"/>
              <w:rPr>
                <w:rFonts w:hint="eastAsia" w:ascii="仿宋_GB2312" w:hAnsi="ˎ̥" w:eastAsia="仿宋_GB2312" w:cs="宋体"/>
                <w:color w:val="auto"/>
                <w:kern w:val="0"/>
                <w:sz w:val="18"/>
                <w:szCs w:val="18"/>
              </w:rPr>
            </w:pPr>
          </w:p>
          <w:p>
            <w:pPr>
              <w:jc w:val="left"/>
              <w:rPr>
                <w:rFonts w:hint="eastAsia" w:ascii="仿宋_GB2312" w:hAnsi="ˎ̥" w:eastAsia="仿宋_GB2312" w:cs="宋体"/>
                <w:color w:val="auto"/>
                <w:kern w:val="0"/>
                <w:sz w:val="18"/>
                <w:szCs w:val="18"/>
              </w:rPr>
            </w:pPr>
          </w:p>
          <w:p>
            <w:pPr>
              <w:jc w:val="left"/>
              <w:rPr>
                <w:rFonts w:hint="eastAsia" w:ascii="仿宋_GB2312" w:hAnsi="ˎ̥" w:eastAsia="仿宋_GB2312" w:cs="宋体"/>
                <w:color w:val="auto"/>
                <w:kern w:val="0"/>
                <w:sz w:val="18"/>
                <w:szCs w:val="18"/>
              </w:rPr>
            </w:pPr>
          </w:p>
          <w:p>
            <w:pPr>
              <w:jc w:val="left"/>
              <w:rPr>
                <w:rFonts w:hint="eastAsia" w:ascii="仿宋_GB2312" w:hAnsi="ˎ̥" w:eastAsia="仿宋_GB2312" w:cs="宋体"/>
                <w:color w:val="auto"/>
                <w:kern w:val="0"/>
                <w:sz w:val="18"/>
                <w:szCs w:val="18"/>
              </w:rPr>
            </w:pPr>
          </w:p>
        </w:tc>
      </w:tr>
    </w:tbl>
    <w:tbl>
      <w:tblPr>
        <w:tblStyle w:val="7"/>
        <w:tblW w:w="89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77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1242" w:type="dxa"/>
            <w:vAlign w:val="center"/>
          </w:tcPr>
          <w:p>
            <w:pPr>
              <w:widowControl/>
              <w:spacing w:line="420" w:lineRule="atLeast"/>
              <w:jc w:val="center"/>
              <w:rPr>
                <w:rFonts w:hint="eastAsia" w:ascii="仿宋_GB2312" w:hAnsi="ˎ̥" w:eastAsia="仿宋_GB2312" w:cs="宋体"/>
                <w:color w:val="auto"/>
                <w:kern w:val="0"/>
                <w:sz w:val="28"/>
                <w:szCs w:val="28"/>
              </w:rPr>
            </w:pPr>
            <w:r>
              <w:rPr>
                <w:rFonts w:hint="eastAsia" w:ascii="仿宋_GB2312" w:hAnsi="ˎ̥" w:eastAsia="仿宋_GB2312" w:cs="宋体"/>
                <w:color w:val="auto"/>
                <w:kern w:val="0"/>
                <w:sz w:val="28"/>
                <w:szCs w:val="28"/>
              </w:rPr>
              <w:t>县级</w:t>
            </w:r>
          </w:p>
          <w:p>
            <w:pPr>
              <w:widowControl/>
              <w:spacing w:line="420" w:lineRule="atLeast"/>
              <w:jc w:val="center"/>
              <w:rPr>
                <w:rFonts w:hint="eastAsia" w:ascii="仿宋_GB2312" w:hAnsi="ˎ̥" w:eastAsia="仿宋_GB2312" w:cs="宋体"/>
                <w:color w:val="auto"/>
                <w:kern w:val="0"/>
                <w:sz w:val="28"/>
                <w:szCs w:val="28"/>
              </w:rPr>
            </w:pPr>
            <w:r>
              <w:rPr>
                <w:rFonts w:hint="eastAsia" w:ascii="仿宋_GB2312" w:hAnsi="ˎ̥" w:eastAsia="仿宋_GB2312" w:cs="宋体"/>
                <w:color w:val="auto"/>
                <w:kern w:val="0"/>
                <w:sz w:val="28"/>
                <w:szCs w:val="28"/>
              </w:rPr>
              <w:t>意见</w:t>
            </w:r>
          </w:p>
        </w:tc>
        <w:tc>
          <w:tcPr>
            <w:tcW w:w="7746" w:type="dxa"/>
            <w:vAlign w:val="center"/>
          </w:tcPr>
          <w:p>
            <w:pPr>
              <w:widowControl/>
              <w:jc w:val="center"/>
              <w:rPr>
                <w:rFonts w:hint="eastAsia" w:ascii="仿宋_GB2312" w:hAnsi="ˎ̥" w:eastAsia="仿宋_GB2312" w:cs="宋体"/>
                <w:color w:val="auto"/>
                <w:kern w:val="0"/>
                <w:sz w:val="28"/>
                <w:szCs w:val="28"/>
              </w:rPr>
            </w:pPr>
          </w:p>
          <w:p>
            <w:pPr>
              <w:widowControl/>
              <w:jc w:val="center"/>
              <w:rPr>
                <w:rFonts w:hint="eastAsia" w:ascii="仿宋_GB2312" w:hAnsi="ˎ̥" w:eastAsia="仿宋_GB2312" w:cs="宋体"/>
                <w:color w:val="auto"/>
                <w:kern w:val="0"/>
                <w:sz w:val="28"/>
                <w:szCs w:val="28"/>
              </w:rPr>
            </w:pPr>
          </w:p>
          <w:p>
            <w:pPr>
              <w:widowControl/>
              <w:jc w:val="center"/>
              <w:rPr>
                <w:rFonts w:hint="eastAsia" w:ascii="仿宋_GB2312" w:hAnsi="ˎ̥" w:eastAsia="仿宋_GB2312" w:cs="宋体"/>
                <w:color w:val="auto"/>
                <w:kern w:val="0"/>
                <w:sz w:val="28"/>
                <w:szCs w:val="28"/>
              </w:rPr>
            </w:pPr>
            <w:r>
              <w:rPr>
                <w:rFonts w:hint="eastAsia" w:ascii="仿宋_GB2312" w:hAnsi="ˎ̥" w:eastAsia="仿宋_GB2312" w:cs="宋体"/>
                <w:color w:val="auto"/>
                <w:kern w:val="0"/>
                <w:sz w:val="28"/>
                <w:szCs w:val="28"/>
              </w:rPr>
              <w:t>残联 （盖章）          扶贫办 （盖章）</w:t>
            </w:r>
          </w:p>
          <w:p>
            <w:pPr>
              <w:widowControl/>
              <w:jc w:val="center"/>
              <w:rPr>
                <w:rFonts w:hint="eastAsia" w:ascii="仿宋_GB2312" w:hAnsi="ˎ̥" w:eastAsia="仿宋_GB2312" w:cs="宋体"/>
                <w:color w:val="auto"/>
                <w:kern w:val="0"/>
                <w:sz w:val="28"/>
                <w:szCs w:val="28"/>
              </w:rPr>
            </w:pPr>
            <w:r>
              <w:rPr>
                <w:rFonts w:hint="eastAsia" w:ascii="仿宋_GB2312" w:hAnsi="ˎ̥" w:eastAsia="仿宋_GB2312" w:cs="宋体"/>
                <w:color w:val="auto"/>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4" w:hRule="atLeast"/>
        </w:trPr>
        <w:tc>
          <w:tcPr>
            <w:tcW w:w="1242" w:type="dxa"/>
            <w:vAlign w:val="center"/>
          </w:tcPr>
          <w:p>
            <w:pPr>
              <w:widowControl/>
              <w:spacing w:line="420" w:lineRule="atLeast"/>
              <w:jc w:val="center"/>
              <w:rPr>
                <w:rFonts w:hint="eastAsia" w:ascii="仿宋_GB2312" w:hAnsi="ˎ̥" w:eastAsia="仿宋_GB2312" w:cs="宋体"/>
                <w:color w:val="auto"/>
                <w:kern w:val="0"/>
                <w:sz w:val="28"/>
                <w:szCs w:val="28"/>
              </w:rPr>
            </w:pPr>
            <w:r>
              <w:rPr>
                <w:rFonts w:hint="eastAsia" w:ascii="仿宋_GB2312" w:hAnsi="ˎ̥" w:eastAsia="仿宋_GB2312" w:cs="宋体"/>
                <w:color w:val="auto"/>
                <w:kern w:val="0"/>
                <w:sz w:val="28"/>
                <w:szCs w:val="28"/>
                <w:lang w:val="en-US" w:eastAsia="zh-CN"/>
              </w:rPr>
              <w:t>州</w:t>
            </w:r>
            <w:r>
              <w:rPr>
                <w:rFonts w:hint="eastAsia" w:ascii="仿宋_GB2312" w:hAnsi="ˎ̥" w:eastAsia="仿宋_GB2312" w:cs="宋体"/>
                <w:color w:val="auto"/>
                <w:kern w:val="0"/>
                <w:sz w:val="28"/>
                <w:szCs w:val="28"/>
              </w:rPr>
              <w:t>级</w:t>
            </w:r>
          </w:p>
          <w:p>
            <w:pPr>
              <w:widowControl/>
              <w:spacing w:line="420" w:lineRule="atLeast"/>
              <w:jc w:val="center"/>
              <w:rPr>
                <w:rFonts w:hint="eastAsia" w:ascii="仿宋_GB2312" w:hAnsi="ˎ̥" w:eastAsia="仿宋_GB2312" w:cs="宋体"/>
                <w:color w:val="auto"/>
                <w:kern w:val="0"/>
                <w:sz w:val="28"/>
                <w:szCs w:val="28"/>
              </w:rPr>
            </w:pPr>
            <w:r>
              <w:rPr>
                <w:rFonts w:hint="eastAsia" w:ascii="仿宋_GB2312" w:hAnsi="ˎ̥" w:eastAsia="仿宋_GB2312" w:cs="宋体"/>
                <w:color w:val="auto"/>
                <w:kern w:val="0"/>
                <w:sz w:val="28"/>
                <w:szCs w:val="28"/>
              </w:rPr>
              <w:t>意见</w:t>
            </w:r>
          </w:p>
        </w:tc>
        <w:tc>
          <w:tcPr>
            <w:tcW w:w="7746" w:type="dxa"/>
            <w:vAlign w:val="center"/>
          </w:tcPr>
          <w:p>
            <w:pPr>
              <w:widowControl/>
              <w:jc w:val="center"/>
              <w:rPr>
                <w:rFonts w:hint="eastAsia" w:ascii="仿宋_GB2312" w:hAnsi="ˎ̥" w:eastAsia="仿宋_GB2312" w:cs="宋体"/>
                <w:color w:val="auto"/>
                <w:kern w:val="0"/>
                <w:sz w:val="28"/>
                <w:szCs w:val="28"/>
              </w:rPr>
            </w:pPr>
          </w:p>
          <w:p>
            <w:pPr>
              <w:widowControl/>
              <w:jc w:val="center"/>
              <w:rPr>
                <w:rFonts w:hint="eastAsia" w:ascii="仿宋_GB2312" w:hAnsi="ˎ̥" w:eastAsia="仿宋_GB2312" w:cs="宋体"/>
                <w:color w:val="auto"/>
                <w:kern w:val="0"/>
                <w:sz w:val="28"/>
                <w:szCs w:val="28"/>
              </w:rPr>
            </w:pPr>
            <w:r>
              <w:rPr>
                <w:rFonts w:hint="eastAsia" w:ascii="仿宋_GB2312" w:hAnsi="ˎ̥" w:eastAsia="仿宋_GB2312" w:cs="宋体"/>
                <w:color w:val="auto"/>
                <w:kern w:val="0"/>
                <w:sz w:val="28"/>
                <w:szCs w:val="28"/>
              </w:rPr>
              <w:t>残联 （盖章）          扶贫办 （盖章）</w:t>
            </w:r>
          </w:p>
          <w:p>
            <w:pPr>
              <w:widowControl/>
              <w:spacing w:line="420" w:lineRule="atLeast"/>
              <w:jc w:val="center"/>
              <w:rPr>
                <w:rFonts w:hint="eastAsia" w:ascii="仿宋_GB2312" w:hAnsi="ˎ̥" w:eastAsia="仿宋_GB2312" w:cs="宋体"/>
                <w:color w:val="auto"/>
                <w:kern w:val="0"/>
                <w:sz w:val="28"/>
                <w:szCs w:val="28"/>
              </w:rPr>
            </w:pPr>
            <w:r>
              <w:rPr>
                <w:rFonts w:hint="eastAsia" w:ascii="仿宋_GB2312" w:hAnsi="ˎ̥" w:eastAsia="仿宋_GB2312" w:cs="宋体"/>
                <w:color w:val="auto"/>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1242" w:type="dxa"/>
            <w:vAlign w:val="center"/>
          </w:tcPr>
          <w:p>
            <w:pPr>
              <w:widowControl/>
              <w:spacing w:line="420" w:lineRule="atLeast"/>
              <w:jc w:val="center"/>
              <w:rPr>
                <w:rFonts w:hint="eastAsia" w:ascii="仿宋_GB2312" w:hAnsi="ˎ̥" w:eastAsia="仿宋_GB2312" w:cs="宋体"/>
                <w:color w:val="auto"/>
                <w:kern w:val="0"/>
                <w:sz w:val="28"/>
                <w:szCs w:val="28"/>
              </w:rPr>
            </w:pPr>
            <w:r>
              <w:rPr>
                <w:rFonts w:hint="eastAsia" w:ascii="仿宋_GB2312" w:hAnsi="ˎ̥" w:eastAsia="仿宋_GB2312" w:cs="宋体"/>
                <w:color w:val="auto"/>
                <w:kern w:val="0"/>
                <w:sz w:val="24"/>
                <w:szCs w:val="28"/>
              </w:rPr>
              <w:t>是否列为最美阳光致富典型候选人及推荐意见</w:t>
            </w:r>
          </w:p>
        </w:tc>
        <w:tc>
          <w:tcPr>
            <w:tcW w:w="7746" w:type="dxa"/>
            <w:vAlign w:val="center"/>
          </w:tcPr>
          <w:p>
            <w:pPr>
              <w:widowControl/>
              <w:spacing w:line="420" w:lineRule="atLeast"/>
              <w:jc w:val="center"/>
              <w:rPr>
                <w:rFonts w:hint="eastAsia" w:ascii="仿宋_GB2312" w:hAnsi="ˎ̥" w:eastAsia="仿宋_GB2312" w:cs="宋体"/>
                <w:color w:val="auto"/>
                <w:kern w:val="0"/>
                <w:sz w:val="28"/>
                <w:szCs w:val="28"/>
              </w:rPr>
            </w:pPr>
          </w:p>
          <w:p>
            <w:pPr>
              <w:widowControl/>
              <w:spacing w:line="420" w:lineRule="atLeast"/>
              <w:ind w:firstLine="1400" w:firstLineChars="500"/>
              <w:rPr>
                <w:rFonts w:hint="eastAsia" w:ascii="仿宋_GB2312" w:hAnsi="ˎ̥" w:eastAsia="仿宋_GB2312" w:cs="宋体"/>
                <w:color w:val="auto"/>
                <w:kern w:val="0"/>
                <w:sz w:val="28"/>
                <w:szCs w:val="28"/>
              </w:rPr>
            </w:pPr>
            <w:r>
              <w:rPr>
                <w:rFonts w:hint="eastAsia" w:ascii="仿宋_GB2312" w:hAnsi="ˎ̥" w:eastAsia="仿宋_GB2312" w:cs="宋体"/>
                <w:color w:val="auto"/>
                <w:kern w:val="0"/>
                <w:sz w:val="28"/>
                <w:szCs w:val="28"/>
              </w:rPr>
              <w:t xml:space="preserve">残联 （盖章）   </w:t>
            </w:r>
            <w:r>
              <w:rPr>
                <w:rFonts w:hint="eastAsia" w:ascii="仿宋_GB2312" w:hAnsi="ˎ̥" w:eastAsia="仿宋_GB2312" w:cs="宋体"/>
                <w:color w:val="auto"/>
                <w:kern w:val="0"/>
                <w:sz w:val="28"/>
                <w:szCs w:val="28"/>
                <w:lang w:val="en-US" w:eastAsia="zh-CN"/>
              </w:rPr>
              <w:t xml:space="preserve">  </w:t>
            </w:r>
            <w:r>
              <w:rPr>
                <w:rFonts w:hint="eastAsia" w:ascii="仿宋_GB2312" w:hAnsi="ˎ̥" w:eastAsia="仿宋_GB2312" w:cs="宋体"/>
                <w:color w:val="auto"/>
                <w:kern w:val="0"/>
                <w:sz w:val="28"/>
                <w:szCs w:val="28"/>
              </w:rPr>
              <w:t xml:space="preserve"> 扶贫办 （盖章）</w:t>
            </w:r>
          </w:p>
          <w:p>
            <w:pPr>
              <w:widowControl/>
              <w:spacing w:line="420" w:lineRule="atLeast"/>
              <w:jc w:val="center"/>
              <w:rPr>
                <w:rFonts w:hint="eastAsia" w:ascii="仿宋_GB2312" w:hAnsi="ˎ̥" w:eastAsia="仿宋_GB2312" w:cs="宋体"/>
                <w:color w:val="auto"/>
                <w:kern w:val="0"/>
                <w:sz w:val="28"/>
                <w:szCs w:val="28"/>
              </w:rPr>
            </w:pPr>
            <w:r>
              <w:rPr>
                <w:rFonts w:hint="eastAsia" w:ascii="仿宋_GB2312" w:hAnsi="ˎ̥" w:eastAsia="仿宋_GB2312" w:cs="宋体"/>
                <w:color w:val="auto"/>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0" w:hRule="atLeast"/>
        </w:trPr>
        <w:tc>
          <w:tcPr>
            <w:tcW w:w="1242" w:type="dxa"/>
            <w:vAlign w:val="center"/>
          </w:tcPr>
          <w:p>
            <w:pPr>
              <w:widowControl/>
              <w:spacing w:line="420" w:lineRule="atLeast"/>
              <w:jc w:val="center"/>
              <w:rPr>
                <w:rFonts w:hint="eastAsia" w:ascii="仿宋_GB2312" w:hAnsi="ˎ̥" w:eastAsia="仿宋_GB2312" w:cs="宋体"/>
                <w:color w:val="auto"/>
                <w:kern w:val="0"/>
                <w:sz w:val="28"/>
                <w:szCs w:val="28"/>
              </w:rPr>
            </w:pPr>
            <w:r>
              <w:rPr>
                <w:rFonts w:hint="eastAsia" w:ascii="仿宋_GB2312" w:hAnsi="ˎ̥" w:eastAsia="仿宋_GB2312" w:cs="宋体"/>
                <w:color w:val="auto"/>
                <w:kern w:val="0"/>
                <w:sz w:val="28"/>
                <w:szCs w:val="28"/>
              </w:rPr>
              <w:t>省级</w:t>
            </w:r>
          </w:p>
          <w:p>
            <w:pPr>
              <w:widowControl/>
              <w:spacing w:line="420" w:lineRule="atLeast"/>
              <w:jc w:val="center"/>
              <w:rPr>
                <w:rFonts w:hint="eastAsia" w:ascii="仿宋_GB2312" w:hAnsi="ˎ̥" w:eastAsia="仿宋_GB2312" w:cs="宋体"/>
                <w:color w:val="auto"/>
                <w:kern w:val="0"/>
                <w:sz w:val="28"/>
                <w:szCs w:val="28"/>
              </w:rPr>
            </w:pPr>
            <w:r>
              <w:rPr>
                <w:rFonts w:hint="eastAsia" w:ascii="仿宋_GB2312" w:hAnsi="ˎ̥" w:eastAsia="仿宋_GB2312" w:cs="宋体"/>
                <w:color w:val="auto"/>
                <w:kern w:val="0"/>
                <w:sz w:val="28"/>
                <w:szCs w:val="28"/>
              </w:rPr>
              <w:t>评定</w:t>
            </w:r>
          </w:p>
          <w:p>
            <w:pPr>
              <w:widowControl/>
              <w:spacing w:line="420" w:lineRule="atLeast"/>
              <w:jc w:val="center"/>
              <w:rPr>
                <w:rFonts w:hint="eastAsia" w:ascii="仿宋_GB2312" w:hAnsi="ˎ̥" w:eastAsia="仿宋_GB2312" w:cs="宋体"/>
                <w:color w:val="auto"/>
                <w:kern w:val="0"/>
                <w:sz w:val="28"/>
                <w:szCs w:val="28"/>
              </w:rPr>
            </w:pPr>
            <w:r>
              <w:rPr>
                <w:rFonts w:hint="eastAsia" w:ascii="仿宋_GB2312" w:hAnsi="ˎ̥" w:eastAsia="仿宋_GB2312" w:cs="宋体"/>
                <w:color w:val="auto"/>
                <w:kern w:val="0"/>
                <w:sz w:val="28"/>
                <w:szCs w:val="28"/>
              </w:rPr>
              <w:t>意见</w:t>
            </w:r>
          </w:p>
        </w:tc>
        <w:tc>
          <w:tcPr>
            <w:tcW w:w="7746" w:type="dxa"/>
            <w:vAlign w:val="center"/>
          </w:tcPr>
          <w:p>
            <w:pPr>
              <w:widowControl/>
              <w:spacing w:line="420" w:lineRule="atLeast"/>
              <w:jc w:val="center"/>
              <w:rPr>
                <w:rFonts w:hint="eastAsia" w:ascii="仿宋_GB2312" w:hAnsi="ˎ̥" w:eastAsia="仿宋_GB2312" w:cs="宋体"/>
                <w:color w:val="auto"/>
                <w:kern w:val="0"/>
                <w:sz w:val="28"/>
                <w:szCs w:val="28"/>
              </w:rPr>
            </w:pPr>
            <w:r>
              <w:rPr>
                <w:rFonts w:hint="eastAsia" w:ascii="仿宋_GB2312" w:hAnsi="ˎ̥" w:eastAsia="仿宋_GB2312" w:cs="宋体"/>
                <w:color w:val="auto"/>
                <w:kern w:val="0"/>
                <w:sz w:val="28"/>
                <w:szCs w:val="28"/>
              </w:rPr>
              <w:t>残联 （盖章）      扶贫办 （盖章）</w:t>
            </w:r>
          </w:p>
          <w:p>
            <w:pPr>
              <w:widowControl/>
              <w:spacing w:line="420" w:lineRule="atLeast"/>
              <w:jc w:val="center"/>
              <w:rPr>
                <w:rFonts w:hint="eastAsia" w:ascii="仿宋_GB2312" w:hAnsi="ˎ̥" w:eastAsia="仿宋_GB2312" w:cs="宋体"/>
                <w:color w:val="auto"/>
                <w:kern w:val="0"/>
                <w:sz w:val="28"/>
                <w:szCs w:val="28"/>
              </w:rPr>
            </w:pPr>
            <w:r>
              <w:rPr>
                <w:rFonts w:hint="eastAsia" w:ascii="仿宋_GB2312" w:hAnsi="ˎ̥" w:eastAsia="仿宋_GB2312" w:cs="宋体"/>
                <w:color w:val="auto"/>
                <w:kern w:val="0"/>
                <w:sz w:val="28"/>
                <w:szCs w:val="28"/>
              </w:rPr>
              <w:t xml:space="preserve">                年   月   日</w:t>
            </w:r>
          </w:p>
        </w:tc>
      </w:tr>
    </w:tbl>
    <w:p>
      <w:pPr>
        <w:widowControl/>
        <w:spacing w:line="420" w:lineRule="atLeast"/>
        <w:jc w:val="left"/>
        <w:rPr>
          <w:rFonts w:hint="eastAsia" w:ascii="仿宋_GB2312" w:hAnsi="ˎ̥" w:eastAsia="仿宋_GB2312" w:cs="宋体"/>
          <w:color w:val="auto"/>
          <w:kern w:val="0"/>
          <w:sz w:val="24"/>
          <w:szCs w:val="24"/>
        </w:rPr>
      </w:pPr>
      <w:r>
        <w:rPr>
          <w:rFonts w:hint="eastAsia" w:ascii="仿宋_GB2312" w:hAnsi="ˎ̥" w:eastAsia="仿宋_GB2312" w:cs="宋体"/>
          <w:color w:val="auto"/>
          <w:kern w:val="0"/>
          <w:sz w:val="24"/>
          <w:szCs w:val="24"/>
        </w:rPr>
        <w:t>注：1、本表请用A4纸正反面打印,一式三份，个人简历及主要事迹可以另附页说明；2、市州如拟将候选人作为最美致富典型推荐，请另附不少于3000字的事迹材料及个人生活工作照片五张。3、上述材料纸质及电子版由市州残联统一报至省残联教就部。</w:t>
      </w:r>
    </w:p>
    <w:p/>
    <w:p/>
    <w:p/>
    <w:p/>
    <w:p/>
    <w:p/>
    <w:sectPr>
      <w:footerReference r:id="rId3" w:type="default"/>
      <w:pgSz w:w="11906" w:h="16838"/>
      <w:pgMar w:top="1440" w:right="1797" w:bottom="1440" w:left="1797"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D130D8C-A7C3-4C62-8F1C-393ECD3624B6}"/>
  </w:font>
  <w:font w:name="黑体">
    <w:panose1 w:val="02010609060101010101"/>
    <w:charset w:val="86"/>
    <w:family w:val="auto"/>
    <w:pitch w:val="default"/>
    <w:sig w:usb0="800002BF" w:usb1="38CF7CFA" w:usb2="00000016" w:usb3="00000000" w:csb0="00040001" w:csb1="00000000"/>
    <w:embedRegular r:id="rId2" w:fontKey="{0978BA04-182E-4280-B8F8-69134E181CA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01397B18-01C1-49C4-AE10-B40282806C6E}"/>
  </w:font>
  <w:font w:name="微软雅黑">
    <w:panose1 w:val="020B0503020204020204"/>
    <w:charset w:val="86"/>
    <w:family w:val="swiss"/>
    <w:pitch w:val="default"/>
    <w:sig w:usb0="80000287" w:usb1="2ACF3C50" w:usb2="00000016" w:usb3="00000000" w:csb0="0004001F" w:csb1="00000000"/>
    <w:embedRegular r:id="rId4" w:fontKey="{46D60C0C-F249-4997-8934-61C10DDB8E95}"/>
  </w:font>
  <w:font w:name="方正大标宋简体">
    <w:altName w:val="微软雅黑"/>
    <w:panose1 w:val="02010601030101010101"/>
    <w:charset w:val="86"/>
    <w:family w:val="auto"/>
    <w:pitch w:val="default"/>
    <w:sig w:usb0="00000000" w:usb1="00000000" w:usb2="00000010" w:usb3="00000000" w:csb0="00040000" w:csb1="00000000"/>
    <w:embedRegular r:id="rId5" w:fontKey="{6AD993B4-D186-4AA7-9154-F2839D8AEB0E}"/>
  </w:font>
  <w:font w:name="方正姚体">
    <w:panose1 w:val="02010601030101010101"/>
    <w:charset w:val="86"/>
    <w:family w:val="auto"/>
    <w:pitch w:val="default"/>
    <w:sig w:usb0="00000003" w:usb1="080E0000" w:usb2="00000000" w:usb3="00000000" w:csb0="00040000" w:csb1="00000000"/>
    <w:embedRegular r:id="rId6" w:fontKey="{7C160E2D-24A4-40D8-A281-ADE68ACB60A3}"/>
  </w:font>
  <w:font w:name="仿宋_GB2312">
    <w:altName w:val="仿宋"/>
    <w:panose1 w:val="02010609030101010101"/>
    <w:charset w:val="86"/>
    <w:family w:val="modern"/>
    <w:pitch w:val="default"/>
    <w:sig w:usb0="00000000" w:usb1="00000000" w:usb2="00000010" w:usb3="00000000" w:csb0="00040000" w:csb1="00000000"/>
    <w:embedRegular r:id="rId7" w:fontKey="{D2B99097-EE4A-4563-81B5-CD26A13E5EA3}"/>
  </w:font>
  <w:font w:name="方正小标宋简体">
    <w:panose1 w:val="02000000000000000000"/>
    <w:charset w:val="86"/>
    <w:family w:val="script"/>
    <w:pitch w:val="default"/>
    <w:sig w:usb0="00000001" w:usb1="08000000" w:usb2="00000000" w:usb3="00000000" w:csb0="00040000" w:csb1="00000000"/>
    <w:embedRegular r:id="rId8" w:fontKey="{2DC06D42-66CF-4792-A8F0-F994E773D46B}"/>
  </w:font>
  <w:font w:name="方正小标宋_GBK">
    <w:panose1 w:val="02000000000000000000"/>
    <w:charset w:val="86"/>
    <w:family w:val="script"/>
    <w:pitch w:val="default"/>
    <w:sig w:usb0="A00002BF" w:usb1="38CF7CFA" w:usb2="00082016" w:usb3="00000000" w:csb0="00040001" w:csb1="00000000"/>
    <w:embedRegular r:id="rId9" w:fontKey="{5E527157-9A98-4BCC-92C8-9EDFB3C649F7}"/>
  </w:font>
  <w:font w:name="仿宋">
    <w:panose1 w:val="02010609060101010101"/>
    <w:charset w:val="86"/>
    <w:family w:val="modern"/>
    <w:pitch w:val="default"/>
    <w:sig w:usb0="800002BF" w:usb1="38CF7CFA" w:usb2="00000016" w:usb3="00000000" w:csb0="00040001" w:csb1="00000000"/>
    <w:embedRegular r:id="rId10" w:fontKey="{F5C86C27-7473-4572-BC53-56765BD5649E}"/>
  </w:font>
  <w:font w:name="ˎ̥">
    <w:altName w:val="Times New Roman"/>
    <w:panose1 w:val="00000000000000000000"/>
    <w:charset w:val="00"/>
    <w:family w:val="roman"/>
    <w:pitch w:val="default"/>
    <w:sig w:usb0="00000000" w:usb1="00000000" w:usb2="00000000" w:usb3="00000000" w:csb0="00000000" w:csb1="00000000"/>
    <w:embedRegular r:id="rId11" w:fontKey="{EFD9D3B0-C7A2-4C1D-AD44-2043B55C71BA}"/>
  </w:font>
  <w:font w:name="方正兰亭黑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sz w:val="28"/>
        <w:szCs w:val="28"/>
      </w:rPr>
    </w:pPr>
    <w:r>
      <w:rPr>
        <w:rFonts w:hint="eastAsia"/>
        <w:sz w:val="28"/>
        <w:szCs w:val="28"/>
      </w:rPr>
      <w:t>—</w:t>
    </w:r>
    <w:sdt>
      <w:sdtPr>
        <w:id w:val="401036017"/>
        <w:docPartObj>
          <w:docPartGallery w:val="autotext"/>
        </w:docPartObj>
      </w:sdtPr>
      <w:sdtEndPr>
        <w:rPr>
          <w:sz w:val="28"/>
          <w:szCs w:val="28"/>
        </w:rPr>
      </w:sdtEndPr>
      <w:sdtContent>
        <w:r>
          <w:rPr>
            <w:rFonts w:hint="eastAsia"/>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7</w:t>
        </w:r>
        <w:r>
          <w:rPr>
            <w:sz w:val="28"/>
            <w:szCs w:val="28"/>
          </w:rPr>
          <w:fldChar w:fldCharType="end"/>
        </w:r>
        <w:r>
          <w:rPr>
            <w:rFonts w:hint="eastAsia"/>
            <w:sz w:val="28"/>
            <w:szCs w:val="28"/>
          </w:rPr>
          <w:t xml:space="preserve"> </w:t>
        </w:r>
      </w:sdtContent>
    </w:sdt>
    <w:r>
      <w:rPr>
        <w:rFonts w:hint="eastAsia"/>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E5813"/>
    <w:rsid w:val="4AB23815"/>
    <w:rsid w:val="4B9323DA"/>
    <w:rsid w:val="5B767775"/>
    <w:rsid w:val="5D2E58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微软雅黑"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7">
    <w:name w:val="网格型1"/>
    <w:basedOn w:val="4"/>
    <w:uiPriority w:val="5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2020-05-20T16:08:00Z</dcterms:created>
  <dc:creator>客乡</dc:creator>
  <cp:lastModifiedBy>孙诗璇</cp:lastModifiedBy>
  <cp:lastPrinted>2020-06-28T01:24:00Z</cp:lastPrinted>
  <dcterms:modified xsi:type="dcterms:W3CDTF">2020-06-30T00:42:34Z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