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黑体"/>
          <w:color w:val="000000"/>
          <w:sz w:val="30"/>
          <w:szCs w:val="30"/>
        </w:rPr>
      </w:pPr>
      <w:r>
        <w:rPr>
          <w:rFonts w:hint="eastAsia" w:ascii="黑体" w:eastAsia="黑体" w:cs="黑体"/>
          <w:color w:val="000000"/>
          <w:sz w:val="30"/>
          <w:szCs w:val="30"/>
        </w:rPr>
        <w:t>附件:</w:t>
      </w:r>
    </w:p>
    <w:p>
      <w:pPr>
        <w:spacing w:before="468" w:beforeLines="150"/>
        <w:ind w:right="659" w:rightChars="314"/>
        <w:rPr>
          <w:rFonts w:ascii="仿宋_GB2312" w:eastAsia="仿宋_GB2312"/>
          <w:color w:val="000000"/>
          <w:sz w:val="28"/>
          <w:szCs w:val="28"/>
          <w:u w:val="single"/>
        </w:rPr>
      </w:pPr>
      <w:r>
        <w:rPr>
          <w:rFonts w:hint="eastAsia" w:cs="宋体"/>
          <w:color w:val="000000"/>
          <w:sz w:val="30"/>
          <w:szCs w:val="30"/>
        </w:rPr>
        <w:t>（一式</w:t>
      </w:r>
      <w:r>
        <w:rPr>
          <w:rFonts w:hint="eastAsia" w:cs="宋体"/>
          <w:color w:val="000000"/>
          <w:sz w:val="30"/>
          <w:szCs w:val="30"/>
          <w:lang w:eastAsia="zh-CN"/>
        </w:rPr>
        <w:t>三</w:t>
      </w:r>
      <w:r>
        <w:rPr>
          <w:rFonts w:hint="eastAsia" w:cs="宋体"/>
          <w:color w:val="000000"/>
          <w:sz w:val="30"/>
          <w:szCs w:val="30"/>
        </w:rPr>
        <w:t>份），标明：</w:t>
      </w:r>
      <w:r>
        <w:rPr>
          <w:rFonts w:hint="eastAsia" w:ascii="仿宋_GB2312" w:eastAsia="仿宋_GB2312" w:cs="仿宋_GB2312"/>
          <w:color w:val="000000"/>
          <w:sz w:val="28"/>
          <w:szCs w:val="28"/>
          <w:u w:val="single"/>
        </w:rPr>
        <w:t>正本（副本）</w:t>
      </w:r>
    </w:p>
    <w:p>
      <w:pPr>
        <w:rPr>
          <w:color w:val="000000"/>
          <w:sz w:val="30"/>
          <w:szCs w:val="30"/>
        </w:rPr>
      </w:pPr>
    </w:p>
    <w:p>
      <w:pPr>
        <w:widowControl/>
        <w:autoSpaceDE w:val="0"/>
        <w:autoSpaceDN w:val="0"/>
        <w:adjustRightInd w:val="0"/>
        <w:jc w:val="center"/>
        <w:rPr>
          <w:rFonts w:hint="eastAsia" w:ascii="方正小标宋简体" w:eastAsia="方正小标宋简体"/>
          <w:color w:val="000000"/>
          <w:sz w:val="52"/>
          <w:szCs w:val="52"/>
        </w:rPr>
      </w:pPr>
      <w:r>
        <w:rPr>
          <w:rFonts w:hint="eastAsia" w:ascii="方正小标宋简体" w:eastAsia="方正小标宋简体" w:cs="方正大标宋简体"/>
          <w:color w:val="000000"/>
          <w:sz w:val="52"/>
          <w:szCs w:val="52"/>
          <w:lang w:eastAsia="zh-CN"/>
        </w:rPr>
        <w:t>湘西州</w:t>
      </w:r>
      <w:r>
        <w:rPr>
          <w:rFonts w:hint="eastAsia" w:ascii="方正小标宋简体" w:eastAsia="方正小标宋简体" w:cs="方正大标宋简体"/>
          <w:color w:val="000000"/>
          <w:sz w:val="52"/>
          <w:szCs w:val="52"/>
        </w:rPr>
        <w:t>残疾人就业服务中心</w:t>
      </w:r>
    </w:p>
    <w:p>
      <w:pPr>
        <w:widowControl/>
        <w:spacing w:line="720" w:lineRule="auto"/>
        <w:jc w:val="center"/>
        <w:rPr>
          <w:rFonts w:ascii="方正大标宋简体" w:hAnsi="宋体" w:eastAsia="方正大标宋简体"/>
          <w:w w:val="80"/>
          <w:kern w:val="0"/>
          <w:sz w:val="72"/>
          <w:szCs w:val="72"/>
        </w:rPr>
      </w:pPr>
      <w:r>
        <w:rPr>
          <w:rFonts w:hint="eastAsia" w:ascii="方正小标宋简体" w:eastAsia="方正小标宋简体" w:cs="方正大标宋简体"/>
          <w:color w:val="000000"/>
          <w:sz w:val="52"/>
          <w:szCs w:val="52"/>
        </w:rPr>
        <w:t>采购服务申报书</w:t>
      </w:r>
    </w:p>
    <w:p>
      <w:pPr>
        <w:spacing w:line="560" w:lineRule="exact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 w:cs="黑体"/>
          <w:color w:val="000000"/>
          <w:sz w:val="36"/>
          <w:szCs w:val="36"/>
        </w:rPr>
        <w:t>（样本）</w:t>
      </w:r>
    </w:p>
    <w:p>
      <w:pPr>
        <w:jc w:val="center"/>
        <w:rPr>
          <w:rFonts w:ascii="黑体" w:eastAsia="黑体"/>
          <w:color w:val="000000"/>
          <w:sz w:val="84"/>
          <w:szCs w:val="84"/>
        </w:rPr>
      </w:pPr>
    </w:p>
    <w:p>
      <w:pPr>
        <w:ind w:firstLine="600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黑体" w:eastAsia="黑体" w:cs="黑体"/>
          <w:color w:val="000000"/>
          <w:sz w:val="36"/>
          <w:szCs w:val="36"/>
        </w:rPr>
        <w:t>申报项目：</w:t>
      </w:r>
      <w:r>
        <w:rPr>
          <w:rFonts w:ascii="仿宋_GB2312" w:eastAsia="仿宋_GB2312" w:cs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cs="仿宋_GB2312"/>
          <w:color w:val="000000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 w:cs="仿宋_GB2312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color w:val="000000"/>
          <w:sz w:val="30"/>
          <w:szCs w:val="30"/>
          <w:u w:val="single"/>
        </w:rPr>
        <w:t xml:space="preserve">                   </w:t>
      </w:r>
    </w:p>
    <w:p>
      <w:pPr>
        <w:rPr>
          <w:rFonts w:ascii="黑体" w:eastAsia="黑体"/>
          <w:color w:val="000000"/>
          <w:sz w:val="36"/>
          <w:szCs w:val="36"/>
        </w:rPr>
      </w:pPr>
    </w:p>
    <w:p>
      <w:pPr>
        <w:rPr>
          <w:rFonts w:ascii="黑体" w:eastAsia="黑体"/>
          <w:color w:val="000000"/>
          <w:sz w:val="36"/>
          <w:szCs w:val="36"/>
          <w:u w:val="single"/>
        </w:rPr>
      </w:pPr>
      <w:r>
        <w:rPr>
          <w:rFonts w:ascii="黑体" w:eastAsia="黑体" w:cs="黑体"/>
          <w:color w:val="000000"/>
          <w:sz w:val="36"/>
          <w:szCs w:val="36"/>
        </w:rPr>
        <w:t xml:space="preserve">   </w:t>
      </w:r>
      <w:r>
        <w:rPr>
          <w:rFonts w:hint="eastAsia" w:ascii="黑体" w:eastAsia="黑体" w:cs="黑体"/>
          <w:color w:val="000000"/>
          <w:sz w:val="36"/>
          <w:szCs w:val="36"/>
        </w:rPr>
        <w:t>申报机构：</w:t>
      </w:r>
      <w:r>
        <w:rPr>
          <w:rFonts w:ascii="黑体" w:eastAsia="黑体" w:cs="黑体"/>
          <w:color w:val="000000"/>
          <w:sz w:val="36"/>
          <w:szCs w:val="36"/>
        </w:rPr>
        <w:t xml:space="preserve"> </w:t>
      </w:r>
      <w:r>
        <w:rPr>
          <w:rFonts w:ascii="黑体" w:eastAsia="黑体" w:cs="黑体"/>
          <w:color w:val="000000"/>
          <w:sz w:val="36"/>
          <w:szCs w:val="36"/>
          <w:u w:val="single"/>
        </w:rPr>
        <w:t xml:space="preserve">                        </w:t>
      </w:r>
      <w:r>
        <w:rPr>
          <w:rFonts w:hint="eastAsia" w:ascii="黑体" w:eastAsia="黑体" w:cs="黑体"/>
          <w:color w:val="000000"/>
          <w:sz w:val="36"/>
          <w:szCs w:val="36"/>
        </w:rPr>
        <w:t>（公章）</w:t>
      </w:r>
    </w:p>
    <w:p>
      <w:pPr>
        <w:rPr>
          <w:rFonts w:ascii="黑体" w:eastAsia="黑体"/>
          <w:color w:val="000000"/>
          <w:sz w:val="32"/>
          <w:szCs w:val="32"/>
          <w:u w:val="single"/>
        </w:rPr>
      </w:pPr>
    </w:p>
    <w:p>
      <w:pPr>
        <w:rPr>
          <w:rFonts w:ascii="仿宋_GB2312" w:eastAsia="仿宋_GB2312"/>
          <w:color w:val="000000"/>
          <w:sz w:val="36"/>
          <w:szCs w:val="36"/>
        </w:rPr>
      </w:pPr>
    </w:p>
    <w:p>
      <w:pPr>
        <w:jc w:val="center"/>
        <w:rPr>
          <w:rFonts w:ascii="仿宋_GB2312" w:eastAsia="仿宋_GB2312"/>
          <w:color w:val="000000"/>
          <w:sz w:val="36"/>
          <w:szCs w:val="36"/>
        </w:rPr>
      </w:pPr>
      <w:r>
        <w:rPr>
          <w:rFonts w:ascii="仿宋_GB2312" w:eastAsia="仿宋_GB2312" w:cs="仿宋_GB2312"/>
          <w:color w:val="000000"/>
          <w:sz w:val="36"/>
          <w:szCs w:val="36"/>
        </w:rPr>
        <w:t>20</w:t>
      </w:r>
      <w:r>
        <w:rPr>
          <w:rFonts w:hint="eastAsia" w:ascii="仿宋_GB2312" w:eastAsia="仿宋_GB2312" w:cs="仿宋_GB2312"/>
          <w:color w:val="000000"/>
          <w:sz w:val="36"/>
          <w:szCs w:val="36"/>
        </w:rPr>
        <w:t>21年</w:t>
      </w:r>
      <w:r>
        <w:rPr>
          <w:rFonts w:ascii="仿宋_GB2312" w:eastAsia="仿宋_GB2312" w:cs="仿宋_GB2312"/>
          <w:color w:val="000000"/>
          <w:sz w:val="36"/>
          <w:szCs w:val="36"/>
        </w:rPr>
        <w:t xml:space="preserve">  </w:t>
      </w:r>
      <w:r>
        <w:rPr>
          <w:rFonts w:hint="eastAsia" w:ascii="仿宋_GB2312" w:eastAsia="仿宋_GB2312" w:cs="仿宋_GB2312"/>
          <w:color w:val="000000"/>
          <w:sz w:val="36"/>
          <w:szCs w:val="36"/>
        </w:rPr>
        <w:t>月</w:t>
      </w:r>
      <w:r>
        <w:rPr>
          <w:rFonts w:ascii="仿宋_GB2312" w:eastAsia="仿宋_GB2312" w:cs="仿宋_GB2312"/>
          <w:color w:val="000000"/>
          <w:sz w:val="36"/>
          <w:szCs w:val="36"/>
        </w:rPr>
        <w:t xml:space="preserve">  </w:t>
      </w:r>
      <w:r>
        <w:rPr>
          <w:rFonts w:hint="eastAsia" w:ascii="仿宋_GB2312" w:eastAsia="仿宋_GB2312" w:cs="仿宋_GB2312"/>
          <w:color w:val="000000"/>
          <w:sz w:val="36"/>
          <w:szCs w:val="36"/>
        </w:rPr>
        <w:t>日</w:t>
      </w: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温馨提示</w:t>
      </w:r>
    </w:p>
    <w:p>
      <w:pPr>
        <w:jc w:val="center"/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ascii="黑体" w:hAnsi="黑体" w:eastAsia="黑体"/>
          <w:color w:val="000000"/>
          <w:sz w:val="52"/>
          <w:szCs w:val="52"/>
        </w:rPr>
      </w:pPr>
    </w:p>
    <w:p>
      <w:pPr>
        <w:jc w:val="center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各申报机构务必认真、全面阅读征集公告</w:t>
      </w:r>
    </w:p>
    <w:p>
      <w:pPr>
        <w:jc w:val="center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 xml:space="preserve"> 及其附件内容，按要求做好相关工作。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内容目录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．申报函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．申报机构登记书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．申报机构情况简介及资质证明文件（同时申报几个服务项目的，本项可单独装订，提供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份即可）</w:t>
      </w:r>
    </w:p>
    <w:p>
      <w:pPr>
        <w:tabs>
          <w:tab w:val="left" w:pos="2115"/>
        </w:tabs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．残疾人培训服务项目书</w:t>
      </w:r>
    </w:p>
    <w:p>
      <w:pPr>
        <w:rPr>
          <w:rFonts w:ascii="仿宋_GB2312" w:hAnsi="仿宋_GB2312" w:eastAsia="仿宋_GB2312"/>
          <w:sz w:val="32"/>
          <w:szCs w:val="32"/>
        </w:rPr>
      </w:pPr>
    </w:p>
    <w:p>
      <w:pPr>
        <w:rPr>
          <w:rFonts w:ascii="仿宋_GB2312" w:hAnsi="仿宋_GB2312" w:eastAsia="仿宋_GB2312"/>
          <w:sz w:val="32"/>
          <w:szCs w:val="32"/>
        </w:rPr>
      </w:pPr>
    </w:p>
    <w:p>
      <w:pPr>
        <w:rPr>
          <w:rFonts w:ascii="仿宋_GB2312" w:hAnsi="仿宋_GB2312" w:eastAsia="仿宋_GB2312"/>
          <w:sz w:val="32"/>
          <w:szCs w:val="32"/>
        </w:rPr>
      </w:pPr>
    </w:p>
    <w:p>
      <w:pPr>
        <w:rPr>
          <w:rFonts w:ascii="仿宋_GB2312" w:hAnsi="仿宋_GB2312" w:eastAsia="仿宋_GB2312"/>
          <w:sz w:val="32"/>
          <w:szCs w:val="32"/>
        </w:rPr>
      </w:pPr>
    </w:p>
    <w:p>
      <w:pPr>
        <w:rPr>
          <w:rFonts w:ascii="仿宋_GB2312" w:hAnsi="仿宋_GB2312" w:eastAsia="仿宋_GB2312"/>
          <w:sz w:val="32"/>
          <w:szCs w:val="32"/>
        </w:rPr>
      </w:pPr>
    </w:p>
    <w:p>
      <w:pPr>
        <w:rPr>
          <w:rFonts w:ascii="仿宋_GB2312" w:hAnsi="仿宋_GB2312" w:eastAsia="仿宋_GB2312"/>
          <w:sz w:val="32"/>
          <w:szCs w:val="32"/>
        </w:rPr>
      </w:pPr>
    </w:p>
    <w:p>
      <w:pPr>
        <w:rPr>
          <w:rFonts w:ascii="仿宋_GB2312" w:hAnsi="仿宋_GB2312" w:eastAsia="仿宋_GB2312"/>
          <w:sz w:val="32"/>
          <w:szCs w:val="32"/>
        </w:rPr>
      </w:pPr>
    </w:p>
    <w:p>
      <w:pPr>
        <w:rPr>
          <w:rFonts w:ascii="仿宋_GB2312" w:hAnsi="仿宋_GB2312" w:eastAsia="仿宋_GB2312"/>
          <w:sz w:val="32"/>
          <w:szCs w:val="32"/>
        </w:rPr>
      </w:pPr>
    </w:p>
    <w:p>
      <w:pPr>
        <w:rPr>
          <w:rFonts w:ascii="仿宋_GB2312" w:hAnsi="仿宋_GB2312" w:eastAsia="仿宋_GB2312"/>
          <w:sz w:val="32"/>
          <w:szCs w:val="32"/>
        </w:rPr>
      </w:pPr>
    </w:p>
    <w:p>
      <w:pPr>
        <w:rPr>
          <w:rFonts w:ascii="仿宋_GB2312" w:hAnsi="仿宋_GB2312" w:eastAsia="仿宋_GB2312"/>
          <w:sz w:val="32"/>
          <w:szCs w:val="32"/>
        </w:rPr>
      </w:pPr>
    </w:p>
    <w:p>
      <w:pPr>
        <w:rPr>
          <w:rFonts w:ascii="仿宋_GB2312" w:hAnsi="仿宋_GB2312" w:eastAsia="仿宋_GB2312"/>
          <w:sz w:val="32"/>
          <w:szCs w:val="32"/>
        </w:rPr>
      </w:pPr>
    </w:p>
    <w:p>
      <w:pPr>
        <w:rPr>
          <w:rFonts w:ascii="仿宋_GB2312" w:hAnsi="仿宋_GB2312" w:eastAsia="仿宋_GB2312"/>
          <w:sz w:val="32"/>
          <w:szCs w:val="32"/>
        </w:rPr>
      </w:pPr>
    </w:p>
    <w:p>
      <w:pPr>
        <w:rPr>
          <w:rFonts w:ascii="仿宋_GB2312" w:hAnsi="仿宋_GB2312" w:eastAsia="仿宋_GB2312"/>
          <w:sz w:val="32"/>
          <w:szCs w:val="32"/>
        </w:rPr>
      </w:pPr>
    </w:p>
    <w:p>
      <w:pPr>
        <w:rPr>
          <w:rFonts w:ascii="仿宋_GB2312" w:hAns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申报函</w:t>
      </w:r>
    </w:p>
    <w:p>
      <w:pPr>
        <w:spacing w:line="58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u w:val="single"/>
          <w:lang w:eastAsia="zh-CN"/>
        </w:rPr>
        <w:t>湘西州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>残疾人就业服务中心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仿宋_GB2312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>（申报机构名称）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授权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>（姓名、身份证号码）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宋体" w:eastAsia="仿宋_GB2312" w:cs="仿宋_GB2312"/>
          <w:sz w:val="32"/>
          <w:szCs w:val="32"/>
        </w:rPr>
        <w:t>为本单位合法代理人，参加贵方组织的残疾人培训服务项目采购活动，代表本机构处理活动中的一切事宜。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sz w:val="32"/>
          <w:szCs w:val="32"/>
        </w:rPr>
        <w:t>．我方已详细审查全部征集文件，完全理解并同意放弃对这方面提出任何异议的权利，保证遵守相关文件有关条款规定。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</w:rPr>
        <w:t>．我方申服务项目为：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宋体" w:eastAsia="仿宋_GB2312" w:cs="仿宋_GB2312"/>
          <w:sz w:val="32"/>
          <w:szCs w:val="32"/>
        </w:rPr>
        <w:t>。中标后</w:t>
      </w:r>
      <w:r>
        <w:rPr>
          <w:rFonts w:hint="eastAsia" w:ascii="仿宋" w:hAnsi="仿宋" w:eastAsia="仿宋" w:cs="仿宋"/>
          <w:sz w:val="32"/>
          <w:szCs w:val="32"/>
        </w:rPr>
        <w:t>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严格执行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湘西州残联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关于购买2021年度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2"/>
          <w:szCs w:val="32"/>
        </w:rPr>
        <w:t>疾人培训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服务的公告</w:t>
      </w:r>
      <w:r>
        <w:rPr>
          <w:rFonts w:hint="eastAsia" w:ascii="仿宋" w:hAnsi="仿宋" w:eastAsia="仿宋" w:cs="仿宋"/>
          <w:sz w:val="32"/>
          <w:szCs w:val="32"/>
        </w:rPr>
        <w:t>要求，</w:t>
      </w:r>
      <w:r>
        <w:rPr>
          <w:rFonts w:hint="eastAsia" w:ascii="仿宋_GB2312" w:hAnsi="宋体" w:eastAsia="仿宋_GB2312" w:cs="仿宋_GB2312"/>
          <w:sz w:val="32"/>
          <w:szCs w:val="32"/>
        </w:rPr>
        <w:t>保证忠实地执行与贵方所签署的合同，并承担合同规定的责任义务。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sz w:val="32"/>
          <w:szCs w:val="32"/>
        </w:rPr>
        <w:t>．本次申报有效期自开标之日起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天内有效。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4</w:t>
      </w:r>
      <w:r>
        <w:rPr>
          <w:rFonts w:hint="eastAsia" w:ascii="仿宋_GB2312" w:hAnsi="宋体" w:eastAsia="仿宋_GB2312" w:cs="仿宋_GB2312"/>
          <w:sz w:val="32"/>
          <w:szCs w:val="32"/>
        </w:rPr>
        <w:t>．我方郑重声明：我们符合贵方规定的承接方应当具备的条件：具有健全的财务会计制度，依法缴纳税收和社会保障资金，近三年来，在经营活动中无违法活动。</w:t>
      </w:r>
    </w:p>
    <w:p>
      <w:pPr>
        <w:spacing w:line="58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 xml:space="preserve">  </w:t>
      </w:r>
    </w:p>
    <w:p>
      <w:pPr>
        <w:spacing w:line="58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申报机构（盖章）：</w:t>
      </w:r>
      <w:r>
        <w:rPr>
          <w:rFonts w:ascii="仿宋_GB2312" w:hAnsi="宋体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宋体" w:eastAsia="仿宋_GB2312" w:cs="仿宋_GB2312"/>
          <w:sz w:val="32"/>
          <w:szCs w:val="32"/>
        </w:rPr>
        <w:t>被授权代表人（签字）：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80" w:lineRule="exact"/>
        <w:ind w:firstLine="3360" w:firstLineChars="105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日期：</w:t>
      </w:r>
      <w:r>
        <w:rPr>
          <w:rFonts w:ascii="仿宋_GB2312" w:hAnsi="宋体" w:eastAsia="仿宋_GB2312" w:cs="仿宋_GB2312"/>
          <w:sz w:val="32"/>
          <w:szCs w:val="32"/>
        </w:rPr>
        <w:t xml:space="preserve"> 20</w:t>
      </w:r>
      <w:r>
        <w:rPr>
          <w:rFonts w:hint="eastAsia" w:ascii="仿宋_GB2312" w:hAnsi="宋体" w:eastAsia="仿宋_GB2312" w:cs="仿宋_GB2312"/>
          <w:sz w:val="32"/>
          <w:szCs w:val="32"/>
        </w:rPr>
        <w:t>21年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日</w:t>
      </w:r>
    </w:p>
    <w:p>
      <w:pPr>
        <w:spacing w:line="580" w:lineRule="exact"/>
        <w:ind w:firstLine="3360" w:firstLineChars="105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pStyle w:val="3"/>
        <w:ind w:firstLine="0"/>
        <w:rPr>
          <w:rFonts w:ascii="仿宋_GB2312" w:hAnsi="仿宋_GB2312" w:eastAsia="仿宋_GB2312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申报机构登记书</w:t>
      </w:r>
    </w:p>
    <w:p>
      <w:pPr>
        <w:jc w:val="center"/>
        <w:rPr>
          <w:rFonts w:ascii="黑体" w:hAnsi="黑体" w:eastAsia="黑体"/>
          <w:sz w:val="18"/>
          <w:szCs w:val="18"/>
        </w:rPr>
      </w:pPr>
    </w:p>
    <w:tbl>
      <w:tblPr>
        <w:tblStyle w:val="4"/>
        <w:tblW w:w="9828" w:type="dxa"/>
        <w:tblInd w:w="-7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40"/>
        <w:gridCol w:w="403"/>
        <w:gridCol w:w="1217"/>
        <w:gridCol w:w="1260"/>
        <w:gridCol w:w="500"/>
        <w:gridCol w:w="263"/>
        <w:gridCol w:w="489"/>
        <w:gridCol w:w="1008"/>
        <w:gridCol w:w="366"/>
        <w:gridCol w:w="47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6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合法证照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代码</w:t>
            </w:r>
          </w:p>
        </w:tc>
        <w:tc>
          <w:tcPr>
            <w:tcW w:w="277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95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业务范围</w:t>
            </w:r>
          </w:p>
        </w:tc>
        <w:tc>
          <w:tcPr>
            <w:tcW w:w="7877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16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机构注册地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67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法人代表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注册资金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机构类型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认定机关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16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机构所在地</w:t>
            </w:r>
          </w:p>
        </w:tc>
        <w:tc>
          <w:tcPr>
            <w:tcW w:w="666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授权联系人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490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以往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重点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项目名称</w:t>
            </w: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项目内容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实施时间</w:t>
            </w: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委托机构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核心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优势</w:t>
            </w:r>
          </w:p>
        </w:tc>
        <w:tc>
          <w:tcPr>
            <w:tcW w:w="8820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评价</w:t>
            </w:r>
          </w:p>
        </w:tc>
        <w:tc>
          <w:tcPr>
            <w:tcW w:w="8820" w:type="dxa"/>
            <w:gridSpan w:val="11"/>
            <w:noWrap w:val="0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如：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优秀培训中心、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9828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单位法人签章：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申报机构情况简介及资质证明文件</w:t>
      </w:r>
    </w:p>
    <w:p>
      <w:pPr>
        <w:spacing w:line="58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一、申报机构情况简介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申报机构结合自身实际，严格按照以下内容陈述列举本机构实际情况。所陈述情况必须真实无误、客观公正，不得弄虚作假。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（一）机构简介（成立时间、背景、举办情况、注册资金、相对应的资质及认定机关、近年服务成效描述等）。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（二）机构过去</w:t>
      </w: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年承接的相同或相似项目的实施情况（包含案例报告</w:t>
      </w:r>
      <w:r>
        <w:rPr>
          <w:rFonts w:ascii="仿宋_GB2312" w:eastAsia="仿宋_GB2312" w:cs="仿宋_GB2312"/>
          <w:color w:val="000000"/>
          <w:sz w:val="32"/>
          <w:szCs w:val="32"/>
        </w:rPr>
        <w:t>1-2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份）。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（三）工作人员、专业技术人员队伍情况。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（四）社会评价情况。</w:t>
      </w:r>
    </w:p>
    <w:p>
      <w:pPr>
        <w:spacing w:line="58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二、资质证明文件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（一）申报机构法人证书（社团登记证书或营业执照）、组织机构代码证（复印件加盖单位公章）、税务登记证等证书。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（二）申报机构的资质证书（正本）（复印件并加盖公章，必要时验证）。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（三）机构师资和管理人员名单及职称证书（复印件）。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（四）业绩证明材料（复印件）。</w:t>
      </w:r>
    </w:p>
    <w:p>
      <w:pPr>
        <w:spacing w:line="52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（五）所在行业的权威认证机构、定点授权机构证明材料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残疾人培训服务项目书</w:t>
      </w:r>
    </w:p>
    <w:p>
      <w:pPr>
        <w:rPr>
          <w:rFonts w:ascii="黑体" w:hAnsi="仿宋_GB2312" w:eastAsia="黑体"/>
          <w:color w:val="FF0000"/>
          <w:sz w:val="30"/>
          <w:szCs w:val="30"/>
        </w:rPr>
      </w:pPr>
    </w:p>
    <w:p>
      <w:pPr>
        <w:rPr>
          <w:rFonts w:ascii="黑体" w:hAnsi="仿宋_GB2312" w:eastAsia="黑体"/>
          <w:color w:val="000000"/>
          <w:sz w:val="30"/>
          <w:szCs w:val="30"/>
        </w:rPr>
      </w:pPr>
      <w:r>
        <w:rPr>
          <w:rFonts w:hint="eastAsia" w:ascii="黑体" w:hAnsi="仿宋_GB2312" w:eastAsia="黑体" w:cs="黑体"/>
          <w:color w:val="000000"/>
          <w:sz w:val="30"/>
          <w:szCs w:val="30"/>
        </w:rPr>
        <w:t>项目书编制要求与格式</w:t>
      </w:r>
    </w:p>
    <w:p>
      <w:pPr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编制要求：</w:t>
      </w:r>
    </w:p>
    <w:p>
      <w:pPr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申报机构应按相关文件要求制作项目书，项目书必须实事求是、突出特点，要详细阐述项目实施计划（含实施形式、时间进度安排、服务次数、开展地点、服务内容、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服务质量保证措施、后续服务承诺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及服务团队人员信息）等。</w:t>
      </w:r>
    </w:p>
    <w:p>
      <w:pPr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编制格式：附后，仅为参考。</w:t>
      </w:r>
    </w:p>
    <w:p>
      <w:pPr>
        <w:jc w:val="center"/>
        <w:rPr>
          <w:rFonts w:ascii="黑体" w:hAnsi="黑体" w:eastAsia="黑体"/>
          <w:color w:val="000000"/>
          <w:sz w:val="44"/>
          <w:szCs w:val="44"/>
        </w:rPr>
      </w:pPr>
    </w:p>
    <w:p>
      <w:pPr>
        <w:spacing w:line="360" w:lineRule="auto"/>
        <w:rPr>
          <w:rFonts w:ascii="黑体" w:eastAsia="黑体"/>
          <w:color w:val="000000"/>
        </w:rPr>
      </w:pPr>
    </w:p>
    <w:p>
      <w:pPr>
        <w:spacing w:line="360" w:lineRule="auto"/>
        <w:rPr>
          <w:rFonts w:ascii="黑体" w:eastAsia="黑体"/>
          <w:color w:val="000000"/>
        </w:rPr>
      </w:pPr>
    </w:p>
    <w:p>
      <w:pPr>
        <w:rPr>
          <w:rFonts w:ascii="黑体" w:hAnsi="仿宋_GB2312" w:eastAsia="黑体"/>
          <w:sz w:val="30"/>
          <w:szCs w:val="30"/>
        </w:rPr>
      </w:pPr>
    </w:p>
    <w:p>
      <w:pPr>
        <w:rPr>
          <w:rFonts w:ascii="黑体" w:hAnsi="仿宋_GB2312" w:eastAsia="黑体"/>
          <w:sz w:val="30"/>
          <w:szCs w:val="30"/>
        </w:rPr>
      </w:pPr>
    </w:p>
    <w:p>
      <w:pPr>
        <w:rPr>
          <w:rFonts w:ascii="黑体" w:hAnsi="仿宋_GB2312" w:eastAsia="黑体"/>
          <w:sz w:val="30"/>
          <w:szCs w:val="30"/>
        </w:rPr>
      </w:pPr>
    </w:p>
    <w:p>
      <w:pPr>
        <w:rPr>
          <w:rFonts w:ascii="黑体" w:hAnsi="仿宋_GB2312" w:eastAsia="黑体"/>
          <w:sz w:val="30"/>
          <w:szCs w:val="30"/>
        </w:rPr>
      </w:pPr>
    </w:p>
    <w:p>
      <w:pPr>
        <w:rPr>
          <w:rFonts w:ascii="黑体" w:hAnsi="仿宋_GB2312" w:eastAsia="黑体"/>
          <w:sz w:val="30"/>
          <w:szCs w:val="30"/>
        </w:rPr>
      </w:pPr>
    </w:p>
    <w:p>
      <w:pPr>
        <w:rPr>
          <w:rFonts w:ascii="黑体" w:hAnsi="仿宋_GB2312" w:eastAsia="黑体"/>
          <w:sz w:val="30"/>
          <w:szCs w:val="30"/>
        </w:rPr>
      </w:pPr>
    </w:p>
    <w:p>
      <w:pPr>
        <w:rPr>
          <w:rFonts w:ascii="黑体" w:hAnsi="仿宋_GB2312" w:eastAsia="黑体"/>
          <w:sz w:val="30"/>
          <w:szCs w:val="30"/>
        </w:rPr>
      </w:pPr>
    </w:p>
    <w:p>
      <w:pPr>
        <w:rPr>
          <w:rFonts w:ascii="黑体" w:hAnsi="仿宋_GB2312" w:eastAsia="黑体"/>
          <w:sz w:val="30"/>
          <w:szCs w:val="30"/>
        </w:rPr>
      </w:pPr>
    </w:p>
    <w:p>
      <w:pPr>
        <w:rPr>
          <w:rFonts w:ascii="黑体" w:hAnsi="仿宋_GB2312" w:eastAsia="黑体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湘西州</w:t>
      </w:r>
      <w:r>
        <w:rPr>
          <w:rFonts w:hint="eastAsia" w:ascii="黑体" w:hAnsi="黑体" w:eastAsia="黑体" w:cs="黑体"/>
          <w:sz w:val="36"/>
          <w:szCs w:val="36"/>
        </w:rPr>
        <w:t>残疾人就业服务中心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残疾人培训服务项目书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（样本）</w:t>
      </w:r>
    </w:p>
    <w:p>
      <w:pPr>
        <w:widowControl/>
        <w:autoSpaceDE w:val="0"/>
        <w:autoSpaceDN w:val="0"/>
        <w:adjustRightInd w:val="0"/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承接单位：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项目介绍：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项目实施计划与进度安排：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项目预期成效：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服务团队介绍：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项目创新性：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项目预算安排：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/>
          <w:sz w:val="32"/>
          <w:szCs w:val="32"/>
        </w:rPr>
        <w:t>项目质量保障措施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921EF"/>
    <w:rsid w:val="4FD9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line="380" w:lineRule="exact"/>
      <w:ind w:firstLine="480"/>
    </w:pPr>
    <w:rPr>
      <w:rFonts w:ascii="Calibri" w:hAnsi="Calibri" w:eastAsia="方正书宋简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2021-09-13T08:16:00Z</dcterms:created>
  <dc:creator>伤○愈</dc:creator>
  <cp:lastModifiedBy>伤○愈</cp:lastModifiedBy>
  <dcterms:modified xsi:type="dcterms:W3CDTF">2021-09-13T08:17:49Z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C573D64DD67749E5A44BD65473781E00</vt:lpwstr>
  </property>
</Properties>
</file>